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E913" w14:textId="77777777" w:rsidR="00DB4AB7" w:rsidRDefault="00DB4AB7" w:rsidP="00DB4AB7">
      <w:pPr>
        <w:spacing w:line="283" w:lineRule="exact"/>
        <w:jc w:val="center"/>
        <w:rPr>
          <w:rFonts w:ascii="Arial" w:hAnsi="Arial"/>
          <w:sz w:val="20"/>
          <w:szCs w:val="20"/>
        </w:rPr>
      </w:pPr>
      <w:r>
        <w:rPr>
          <w:rFonts w:ascii="Arial" w:hAnsi="Arial"/>
          <w:b/>
          <w:bCs/>
          <w:u w:val="single"/>
        </w:rPr>
        <w:t>Infoblatt: Herleitung – Zentripetalbeschleunigung</w:t>
      </w:r>
      <w:r>
        <w:rPr>
          <w:rFonts w:ascii="Arial" w:hAnsi="Arial"/>
        </w:rPr>
        <w:t xml:space="preserve">                  </w:t>
      </w:r>
    </w:p>
    <w:p w14:paraId="52F85F15" w14:textId="77777777" w:rsidR="00DB4AB7" w:rsidRDefault="00DB4AB7" w:rsidP="00DB4AB7">
      <w:pPr>
        <w:spacing w:line="100" w:lineRule="atLeast"/>
        <w:jc w:val="both"/>
      </w:pPr>
      <w:r>
        <w:rPr>
          <w:rFonts w:ascii="Arial" w:hAnsi="Arial"/>
          <w:sz w:val="20"/>
          <w:szCs w:val="20"/>
        </w:rPr>
        <w:t xml:space="preserve">Die Bahngeschwindigkeit ist ein ________. Sie hat zwar stets den gleichen Größenwert (Betrag), ändert aber ständig ihre ____________. Jede zeitliche Änderung der Geschwindigkeit, egal ob durch eine Änderung ihres ______________ oder ihrer _____________, bedeutet eine ________________. </w:t>
      </w:r>
    </w:p>
    <w:p w14:paraId="1D649906" w14:textId="77777777" w:rsidR="00DB4AB7" w:rsidRDefault="00DB4AB7" w:rsidP="00DB4AB7">
      <w:pPr>
        <w:spacing w:line="100" w:lineRule="atLeast"/>
        <w:jc w:val="both"/>
        <w:rPr>
          <w:rFonts w:ascii="Arial" w:hAnsi="Arial"/>
          <w:sz w:val="20"/>
          <w:szCs w:val="20"/>
        </w:rPr>
      </w:pPr>
      <w:r>
        <w:rPr>
          <w:noProof/>
        </w:rPr>
        <w:drawing>
          <wp:anchor distT="0" distB="0" distL="0" distR="0" simplePos="0" relativeHeight="251665408" behindDoc="0" locked="0" layoutInCell="1" allowOverlap="1" wp14:anchorId="60FDDD58" wp14:editId="06215702">
            <wp:simplePos x="0" y="0"/>
            <wp:positionH relativeFrom="column">
              <wp:align>center</wp:align>
            </wp:positionH>
            <wp:positionV relativeFrom="paragraph">
              <wp:posOffset>635</wp:posOffset>
            </wp:positionV>
            <wp:extent cx="5760720" cy="1509395"/>
            <wp:effectExtent l="19050" t="19050" r="11430" b="14605"/>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0939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sz w:val="20"/>
          <w:szCs w:val="20"/>
        </w:rPr>
        <w:t>Die Beschleunigung der Kreisbewegung erhält man wie folgt: Dreht sich der Punkt an der Spitze des Radiusvektors von P</w:t>
      </w:r>
      <w:r>
        <w:rPr>
          <w:rFonts w:ascii="Arial" w:hAnsi="Arial"/>
          <w:sz w:val="20"/>
          <w:szCs w:val="20"/>
          <w:vertAlign w:val="subscript"/>
        </w:rPr>
        <w:t>1</w:t>
      </w:r>
      <w:r>
        <w:rPr>
          <w:rFonts w:ascii="Arial" w:hAnsi="Arial"/>
          <w:sz w:val="20"/>
          <w:szCs w:val="20"/>
        </w:rPr>
        <w:t xml:space="preserve"> nach P</w:t>
      </w:r>
      <w:r>
        <w:rPr>
          <w:rFonts w:ascii="Arial" w:hAnsi="Arial"/>
          <w:sz w:val="20"/>
          <w:szCs w:val="20"/>
          <w:vertAlign w:val="subscript"/>
        </w:rPr>
        <w:t xml:space="preserve">2 </w:t>
      </w:r>
      <w:r>
        <w:rPr>
          <w:rFonts w:ascii="Arial" w:hAnsi="Arial"/>
          <w:sz w:val="20"/>
          <w:szCs w:val="20"/>
        </w:rPr>
        <w:t xml:space="preserve">(siehe a), so legt er in der Zeit </w:t>
      </w:r>
      <w:proofErr w:type="spellStart"/>
      <w:r>
        <w:rPr>
          <w:rFonts w:ascii="Arial" w:hAnsi="Arial"/>
          <w:sz w:val="20"/>
          <w:szCs w:val="20"/>
        </w:rPr>
        <w:t>Δt</w:t>
      </w:r>
      <w:proofErr w:type="spellEnd"/>
      <w:r>
        <w:rPr>
          <w:rFonts w:ascii="Arial" w:hAnsi="Arial"/>
          <w:sz w:val="20"/>
          <w:szCs w:val="20"/>
        </w:rPr>
        <w:t xml:space="preserve"> den Weg </w:t>
      </w:r>
      <w:proofErr w:type="spellStart"/>
      <w:r>
        <w:rPr>
          <w:rFonts w:ascii="Arial" w:hAnsi="Arial"/>
          <w:sz w:val="20"/>
          <w:szCs w:val="20"/>
        </w:rPr>
        <w:t>Δs</w:t>
      </w:r>
      <w:proofErr w:type="spellEnd"/>
      <w:r>
        <w:rPr>
          <w:rFonts w:ascii="Arial" w:hAnsi="Arial"/>
          <w:sz w:val="20"/>
          <w:szCs w:val="20"/>
        </w:rPr>
        <w:t xml:space="preserve"> (siehe c) zurück. Die Radiusvektoren zu P</w:t>
      </w:r>
      <w:r>
        <w:rPr>
          <w:rFonts w:ascii="Arial" w:hAnsi="Arial"/>
          <w:sz w:val="20"/>
          <w:szCs w:val="20"/>
          <w:vertAlign w:val="subscript"/>
        </w:rPr>
        <w:t>1</w:t>
      </w:r>
      <w:r>
        <w:rPr>
          <w:rFonts w:ascii="Arial" w:hAnsi="Arial"/>
          <w:sz w:val="20"/>
          <w:szCs w:val="20"/>
        </w:rPr>
        <w:t xml:space="preserve"> und P</w:t>
      </w:r>
      <w:r>
        <w:rPr>
          <w:rFonts w:ascii="Arial" w:hAnsi="Arial"/>
          <w:sz w:val="20"/>
          <w:szCs w:val="20"/>
          <w:vertAlign w:val="subscript"/>
        </w:rPr>
        <w:t>2</w:t>
      </w:r>
      <w:r>
        <w:rPr>
          <w:rFonts w:ascii="Arial" w:hAnsi="Arial"/>
          <w:sz w:val="20"/>
          <w:szCs w:val="20"/>
        </w:rPr>
        <w:t xml:space="preserve"> schließen denselben Winkel </w:t>
      </w:r>
      <w:proofErr w:type="spellStart"/>
      <w:r>
        <w:rPr>
          <w:rFonts w:ascii="Arial" w:hAnsi="Arial"/>
          <w:sz w:val="20"/>
          <w:szCs w:val="20"/>
        </w:rPr>
        <w:t>Δφ</w:t>
      </w:r>
      <w:proofErr w:type="spellEnd"/>
      <w:r>
        <w:rPr>
          <w:rFonts w:ascii="Arial" w:hAnsi="Arial"/>
          <w:sz w:val="20"/>
          <w:szCs w:val="20"/>
        </w:rPr>
        <w:t xml:space="preserve"> ein, wie die beiden Geschwindigkeitsvektoren in diesen Punkten. Das sieht man, wenn man die beiden Geschwindigkeits-Vektoren von einem gemeinsamen Punkt aus abträgt (</w:t>
      </w:r>
      <w:r>
        <w:rPr>
          <w:rFonts w:ascii="Arial" w:hAnsi="Arial"/>
          <w:i/>
          <w:iCs/>
          <w:sz w:val="20"/>
          <w:szCs w:val="20"/>
        </w:rPr>
        <w:t>siehe b</w:t>
      </w:r>
      <w:r>
        <w:rPr>
          <w:rFonts w:ascii="Arial" w:hAnsi="Arial"/>
          <w:sz w:val="20"/>
          <w:szCs w:val="20"/>
        </w:rPr>
        <w:t xml:space="preserve">). Dann entspricht die Verbindung ihrer Endpunkte der Geschwindigkeitsänderung </w:t>
      </w:r>
      <w:proofErr w:type="spellStart"/>
      <w:r>
        <w:rPr>
          <w:rFonts w:ascii="Arial" w:hAnsi="Arial"/>
          <w:sz w:val="20"/>
          <w:szCs w:val="20"/>
        </w:rPr>
        <w:t>Δv</w:t>
      </w:r>
      <w:proofErr w:type="spellEnd"/>
      <w:r>
        <w:rPr>
          <w:rFonts w:ascii="Arial" w:hAnsi="Arial"/>
          <w:sz w:val="20"/>
          <w:szCs w:val="20"/>
        </w:rPr>
        <w:t xml:space="preserve"> (</w:t>
      </w:r>
      <w:r>
        <w:rPr>
          <w:rFonts w:ascii="Arial" w:hAnsi="Arial"/>
          <w:i/>
          <w:iCs/>
          <w:sz w:val="20"/>
          <w:szCs w:val="20"/>
        </w:rPr>
        <w:t>Richtungsänderung</w:t>
      </w:r>
      <w:r>
        <w:rPr>
          <w:rFonts w:ascii="Arial" w:hAnsi="Arial"/>
          <w:sz w:val="20"/>
          <w:szCs w:val="20"/>
        </w:rPr>
        <w:t>).</w:t>
      </w:r>
    </w:p>
    <w:p w14:paraId="374F4057" w14:textId="77777777" w:rsidR="00DB4AB7" w:rsidRDefault="00DB4AB7" w:rsidP="00DB4AB7">
      <w:pPr>
        <w:spacing w:line="100" w:lineRule="atLeast"/>
        <w:jc w:val="both"/>
      </w:pPr>
      <w:r>
        <w:rPr>
          <w:rFonts w:ascii="Arial" w:hAnsi="Arial"/>
          <w:sz w:val="20"/>
          <w:szCs w:val="20"/>
        </w:rPr>
        <w:t xml:space="preserve">Bei kleinem Winkel </w:t>
      </w:r>
      <w:proofErr w:type="spellStart"/>
      <w:r>
        <w:rPr>
          <w:rFonts w:ascii="Arial" w:hAnsi="Arial"/>
          <w:sz w:val="20"/>
          <w:szCs w:val="20"/>
        </w:rPr>
        <w:t>Δφ</w:t>
      </w:r>
      <w:proofErr w:type="spellEnd"/>
      <w:r>
        <w:rPr>
          <w:rFonts w:ascii="Arial" w:hAnsi="Arial"/>
          <w:sz w:val="20"/>
          <w:szCs w:val="20"/>
        </w:rPr>
        <w:t xml:space="preserve"> (</w:t>
      </w:r>
      <w:r>
        <w:rPr>
          <w:rFonts w:ascii="Arial" w:hAnsi="Arial"/>
          <w:i/>
          <w:iCs/>
          <w:sz w:val="20"/>
          <w:szCs w:val="20"/>
          <w:u w:val="single"/>
        </w:rPr>
        <w:t xml:space="preserve">im </w:t>
      </w:r>
      <w:proofErr w:type="gramStart"/>
      <w:r>
        <w:rPr>
          <w:rFonts w:ascii="Arial" w:hAnsi="Arial"/>
          <w:i/>
          <w:iCs/>
          <w:sz w:val="20"/>
          <w:szCs w:val="20"/>
          <w:u w:val="single"/>
        </w:rPr>
        <w:t>Bogenmaß!</w:t>
      </w:r>
      <w:r>
        <w:rPr>
          <w:rFonts w:ascii="Arial" w:hAnsi="Arial"/>
          <w:i/>
          <w:iCs/>
          <w:sz w:val="20"/>
          <w:szCs w:val="20"/>
        </w:rPr>
        <w:t>:</w:t>
      </w:r>
      <w:proofErr w:type="gramEnd"/>
      <w:r>
        <w:rPr>
          <w:rFonts w:ascii="Arial" w:hAnsi="Arial"/>
          <w:i/>
          <w:iCs/>
          <w:sz w:val="20"/>
          <w:szCs w:val="20"/>
        </w:rPr>
        <w:t xml:space="preserve"> definiert als das Verhältnis der Länge des Kreisbogens </w:t>
      </w:r>
      <w:proofErr w:type="spellStart"/>
      <w:r>
        <w:rPr>
          <w:rFonts w:ascii="Arial" w:hAnsi="Arial"/>
          <w:i/>
          <w:iCs/>
          <w:sz w:val="20"/>
          <w:szCs w:val="20"/>
        </w:rPr>
        <w:t>Δs</w:t>
      </w:r>
      <w:proofErr w:type="spellEnd"/>
      <w:r>
        <w:rPr>
          <w:rFonts w:ascii="Arial" w:hAnsi="Arial"/>
          <w:i/>
          <w:iCs/>
          <w:sz w:val="20"/>
          <w:szCs w:val="20"/>
        </w:rPr>
        <w:t xml:space="preserve"> zum Radius r</w:t>
      </w:r>
      <w:r>
        <w:rPr>
          <w:rFonts w:ascii="Arial" w:hAnsi="Arial"/>
          <w:sz w:val="20"/>
          <w:szCs w:val="20"/>
        </w:rPr>
        <w:t xml:space="preserve">) ergibt sich aus dem einen Dreieck in c) </w:t>
      </w:r>
    </w:p>
    <w:p w14:paraId="7664162E" w14:textId="77777777" w:rsidR="00DB4AB7" w:rsidRDefault="00DB4AB7" w:rsidP="00DB4AB7">
      <w:pPr>
        <w:spacing w:line="100" w:lineRule="atLeast"/>
      </w:pPr>
      <w:r>
        <w:rPr>
          <w:noProof/>
        </w:rPr>
        <w:drawing>
          <wp:anchor distT="0" distB="0" distL="0" distR="0" simplePos="0" relativeHeight="251666432" behindDoc="0" locked="0" layoutInCell="1" allowOverlap="1" wp14:anchorId="481399A1" wp14:editId="32F98E48">
            <wp:simplePos x="0" y="0"/>
            <wp:positionH relativeFrom="column">
              <wp:align>center</wp:align>
            </wp:positionH>
            <wp:positionV relativeFrom="paragraph">
              <wp:posOffset>0</wp:posOffset>
            </wp:positionV>
            <wp:extent cx="765810" cy="339725"/>
            <wp:effectExtent l="0" t="0" r="0" b="317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810" cy="339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und aus dem anderen Dreieck in b) </w:t>
      </w:r>
    </w:p>
    <w:p w14:paraId="78B3D4F9" w14:textId="77777777" w:rsidR="00DB4AB7" w:rsidRDefault="00DB4AB7" w:rsidP="00DB4AB7">
      <w:pPr>
        <w:spacing w:line="100" w:lineRule="atLeast"/>
      </w:pPr>
      <w:r>
        <w:rPr>
          <w:noProof/>
        </w:rPr>
        <w:drawing>
          <wp:anchor distT="0" distB="0" distL="0" distR="0" simplePos="0" relativeHeight="251667456" behindDoc="0" locked="0" layoutInCell="1" allowOverlap="1" wp14:anchorId="2AD41D00" wp14:editId="26694F5C">
            <wp:simplePos x="0" y="0"/>
            <wp:positionH relativeFrom="column">
              <wp:align>center</wp:align>
            </wp:positionH>
            <wp:positionV relativeFrom="paragraph">
              <wp:posOffset>31750</wp:posOffset>
            </wp:positionV>
            <wp:extent cx="716915" cy="294640"/>
            <wp:effectExtent l="0" t="0" r="6985"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915" cy="294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w:t>
      </w:r>
      <w:proofErr w:type="spellStart"/>
      <w:r>
        <w:rPr>
          <w:rFonts w:ascii="Arial" w:hAnsi="Arial"/>
          <w:i/>
          <w:iCs/>
          <w:sz w:val="20"/>
          <w:szCs w:val="20"/>
        </w:rPr>
        <w:t>Δv</w:t>
      </w:r>
      <w:proofErr w:type="spellEnd"/>
      <w:r>
        <w:rPr>
          <w:rFonts w:ascii="Arial" w:hAnsi="Arial"/>
          <w:i/>
          <w:iCs/>
          <w:sz w:val="20"/>
          <w:szCs w:val="20"/>
        </w:rPr>
        <w:t xml:space="preserve"> entspricht bei kleinem Winkel näherungsweise dem Kreisbogen</w:t>
      </w:r>
      <w:r>
        <w:rPr>
          <w:rFonts w:ascii="Arial" w:hAnsi="Arial"/>
          <w:sz w:val="20"/>
          <w:szCs w:val="20"/>
        </w:rPr>
        <w:t>).</w:t>
      </w:r>
      <w:r>
        <w:rPr>
          <w:rFonts w:ascii="Arial" w:hAnsi="Arial"/>
          <w:b/>
          <w:bCs/>
          <w:sz w:val="20"/>
          <w:szCs w:val="20"/>
        </w:rPr>
        <w:t xml:space="preserve"> </w:t>
      </w:r>
      <w:r>
        <w:rPr>
          <w:rFonts w:ascii="Arial" w:hAnsi="Arial"/>
          <w:sz w:val="20"/>
          <w:szCs w:val="20"/>
        </w:rPr>
        <w:t>Setzt man die Terme gleich und formt um</w:t>
      </w:r>
    </w:p>
    <w:p w14:paraId="25FE54D0" w14:textId="77777777" w:rsidR="00DB4AB7" w:rsidRDefault="00DB4AB7" w:rsidP="00DB4AB7">
      <w:pPr>
        <w:spacing w:line="100" w:lineRule="atLeast"/>
        <w:jc w:val="both"/>
      </w:pPr>
      <w:r>
        <w:rPr>
          <w:noProof/>
        </w:rPr>
        <w:drawing>
          <wp:anchor distT="0" distB="0" distL="0" distR="0" simplePos="0" relativeHeight="251668480" behindDoc="0" locked="0" layoutInCell="1" allowOverlap="1" wp14:anchorId="31164567" wp14:editId="3E71571C">
            <wp:simplePos x="0" y="0"/>
            <wp:positionH relativeFrom="column">
              <wp:align>center</wp:align>
            </wp:positionH>
            <wp:positionV relativeFrom="paragraph">
              <wp:posOffset>0</wp:posOffset>
            </wp:positionV>
            <wp:extent cx="1457325" cy="556895"/>
            <wp:effectExtent l="0" t="0" r="9525" b="0"/>
            <wp:wrapTopAndBottom/>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556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so erhält man nach Division durch </w:t>
      </w:r>
      <w:proofErr w:type="spellStart"/>
      <w:r>
        <w:rPr>
          <w:rFonts w:ascii="Arial" w:hAnsi="Arial"/>
          <w:sz w:val="20"/>
          <w:szCs w:val="20"/>
        </w:rPr>
        <w:t>Δt</w:t>
      </w:r>
      <w:proofErr w:type="spellEnd"/>
      <w:r>
        <w:rPr>
          <w:rFonts w:ascii="Arial" w:hAnsi="Arial"/>
          <w:sz w:val="20"/>
          <w:szCs w:val="20"/>
        </w:rPr>
        <w:t xml:space="preserve"> (</w:t>
      </w:r>
      <w:r>
        <w:rPr>
          <w:rFonts w:ascii="Arial" w:hAnsi="Arial"/>
          <w:i/>
          <w:iCs/>
          <w:sz w:val="20"/>
          <w:szCs w:val="20"/>
        </w:rPr>
        <w:t>Erweiterung auf beiden Seiten der Gleichung</w:t>
      </w:r>
      <w:r>
        <w:rPr>
          <w:rFonts w:ascii="Arial" w:hAnsi="Arial"/>
          <w:sz w:val="20"/>
          <w:szCs w:val="20"/>
        </w:rPr>
        <w:t xml:space="preserve">): </w:t>
      </w:r>
    </w:p>
    <w:p w14:paraId="290868E2" w14:textId="77777777" w:rsidR="00DB4AB7" w:rsidRDefault="00DB4AB7" w:rsidP="00DB4AB7">
      <w:pPr>
        <w:spacing w:line="100" w:lineRule="atLeast"/>
        <w:jc w:val="both"/>
      </w:pPr>
      <w:r>
        <w:rPr>
          <w:noProof/>
        </w:rPr>
        <w:drawing>
          <wp:anchor distT="0" distB="0" distL="0" distR="0" simplePos="0" relativeHeight="251663360" behindDoc="0" locked="0" layoutInCell="1" allowOverlap="1" wp14:anchorId="1D27AD15" wp14:editId="1627C54A">
            <wp:simplePos x="0" y="0"/>
            <wp:positionH relativeFrom="column">
              <wp:align>center</wp:align>
            </wp:positionH>
            <wp:positionV relativeFrom="paragraph">
              <wp:posOffset>635</wp:posOffset>
            </wp:positionV>
            <wp:extent cx="707390" cy="338455"/>
            <wp:effectExtent l="0" t="0" r="0" b="444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338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Für kleine Zeiten </w:t>
      </w:r>
      <w:proofErr w:type="spellStart"/>
      <w:r>
        <w:rPr>
          <w:rFonts w:ascii="Arial" w:hAnsi="Arial"/>
          <w:sz w:val="20"/>
          <w:szCs w:val="20"/>
        </w:rPr>
        <w:t>Δt</w:t>
      </w:r>
      <w:proofErr w:type="spellEnd"/>
      <w:r>
        <w:rPr>
          <w:rFonts w:ascii="Arial" w:hAnsi="Arial"/>
          <w:sz w:val="20"/>
          <w:szCs w:val="20"/>
        </w:rPr>
        <w:t xml:space="preserve"> ist </w:t>
      </w:r>
    </w:p>
    <w:p w14:paraId="42AC7E38" w14:textId="77777777" w:rsidR="00DB4AB7" w:rsidRDefault="00DB4AB7" w:rsidP="00DB4AB7">
      <w:pPr>
        <w:spacing w:line="100" w:lineRule="atLeast"/>
        <w:jc w:val="both"/>
      </w:pPr>
      <w:r>
        <w:rPr>
          <w:noProof/>
        </w:rPr>
        <w:drawing>
          <wp:anchor distT="0" distB="0" distL="0" distR="0" simplePos="0" relativeHeight="251664384" behindDoc="0" locked="0" layoutInCell="1" allowOverlap="1" wp14:anchorId="0EC86660" wp14:editId="390C3715">
            <wp:simplePos x="0" y="0"/>
            <wp:positionH relativeFrom="column">
              <wp:align>center</wp:align>
            </wp:positionH>
            <wp:positionV relativeFrom="paragraph">
              <wp:posOffset>54610</wp:posOffset>
            </wp:positionV>
            <wp:extent cx="208915" cy="339725"/>
            <wp:effectExtent l="0" t="0" r="635" b="317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 cy="339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die (</w:t>
      </w:r>
      <w:r>
        <w:rPr>
          <w:rFonts w:ascii="Arial" w:hAnsi="Arial"/>
          <w:i/>
          <w:iCs/>
          <w:sz w:val="20"/>
          <w:szCs w:val="20"/>
        </w:rPr>
        <w:t>momentane</w:t>
      </w:r>
      <w:r>
        <w:rPr>
          <w:rFonts w:ascii="Arial" w:hAnsi="Arial"/>
          <w:sz w:val="20"/>
          <w:szCs w:val="20"/>
        </w:rPr>
        <w:t xml:space="preserve">) Bahngeschwindigkeit </w:t>
      </w:r>
      <w:r>
        <w:rPr>
          <w:rFonts w:ascii="Arial" w:hAnsi="Arial"/>
          <w:b/>
          <w:bCs/>
          <w:sz w:val="20"/>
          <w:szCs w:val="20"/>
        </w:rPr>
        <w:t>v</w:t>
      </w:r>
      <w:r>
        <w:rPr>
          <w:rFonts w:ascii="Arial" w:hAnsi="Arial"/>
          <w:sz w:val="20"/>
          <w:szCs w:val="20"/>
        </w:rPr>
        <w:t xml:space="preserve"> und </w:t>
      </w:r>
    </w:p>
    <w:p w14:paraId="6E72F532" w14:textId="77777777" w:rsidR="00DB4AB7" w:rsidRDefault="00DB4AB7" w:rsidP="00DB4AB7">
      <w:pPr>
        <w:spacing w:line="100" w:lineRule="atLeast"/>
        <w:jc w:val="both"/>
      </w:pPr>
      <w:r>
        <w:rPr>
          <w:noProof/>
        </w:rPr>
        <w:drawing>
          <wp:anchor distT="0" distB="0" distL="0" distR="0" simplePos="0" relativeHeight="251659264" behindDoc="0" locked="0" layoutInCell="1" allowOverlap="1" wp14:anchorId="24AA020A" wp14:editId="291CF235">
            <wp:simplePos x="0" y="0"/>
            <wp:positionH relativeFrom="column">
              <wp:align>center</wp:align>
            </wp:positionH>
            <wp:positionV relativeFrom="paragraph">
              <wp:posOffset>12700</wp:posOffset>
            </wp:positionV>
            <wp:extent cx="209550" cy="322580"/>
            <wp:effectExtent l="0" t="0" r="0" b="127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22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die gesuchte Beschleunigung </w:t>
      </w:r>
      <w:proofErr w:type="spellStart"/>
      <w:r>
        <w:rPr>
          <w:rFonts w:ascii="Arial" w:hAnsi="Arial"/>
          <w:b/>
          <w:bCs/>
          <w:sz w:val="20"/>
          <w:szCs w:val="20"/>
        </w:rPr>
        <w:t>a</w:t>
      </w:r>
      <w:r>
        <w:rPr>
          <w:rFonts w:ascii="Arial" w:hAnsi="Arial"/>
          <w:b/>
          <w:bCs/>
          <w:sz w:val="20"/>
          <w:szCs w:val="20"/>
          <w:vertAlign w:val="subscript"/>
        </w:rPr>
        <w:t>z</w:t>
      </w:r>
      <w:r>
        <w:rPr>
          <w:rFonts w:ascii="Arial" w:hAnsi="Arial"/>
          <w:sz w:val="20"/>
          <w:szCs w:val="20"/>
        </w:rPr>
        <w:t>.</w:t>
      </w:r>
      <w:proofErr w:type="spellEnd"/>
      <w:r>
        <w:rPr>
          <w:rFonts w:ascii="Arial" w:hAnsi="Arial"/>
          <w:sz w:val="20"/>
          <w:szCs w:val="20"/>
        </w:rPr>
        <w:t xml:space="preserve"> Man erhält (</w:t>
      </w:r>
      <w:r>
        <w:rPr>
          <w:rFonts w:ascii="Arial" w:hAnsi="Arial"/>
          <w:i/>
          <w:iCs/>
          <w:sz w:val="20"/>
          <w:szCs w:val="20"/>
        </w:rPr>
        <w:t xml:space="preserve">nach Einsetzen von v und </w:t>
      </w:r>
      <w:proofErr w:type="spellStart"/>
      <w:r>
        <w:rPr>
          <w:rFonts w:ascii="Arial" w:hAnsi="Arial"/>
          <w:i/>
          <w:iCs/>
          <w:sz w:val="20"/>
          <w:szCs w:val="20"/>
        </w:rPr>
        <w:t>a</w:t>
      </w:r>
      <w:r>
        <w:rPr>
          <w:rFonts w:ascii="Arial" w:hAnsi="Arial"/>
          <w:i/>
          <w:iCs/>
          <w:sz w:val="20"/>
          <w:szCs w:val="20"/>
          <w:vertAlign w:val="subscript"/>
        </w:rPr>
        <w:t>z</w:t>
      </w:r>
      <w:proofErr w:type="spellEnd"/>
      <w:r>
        <w:rPr>
          <w:rFonts w:ascii="Arial" w:hAnsi="Arial"/>
          <w:i/>
          <w:iCs/>
          <w:sz w:val="20"/>
          <w:szCs w:val="20"/>
          <w:vertAlign w:val="subscript"/>
        </w:rPr>
        <w:t xml:space="preserve"> </w:t>
      </w:r>
      <w:r>
        <w:rPr>
          <w:rFonts w:ascii="Arial" w:hAnsi="Arial"/>
          <w:i/>
          <w:iCs/>
          <w:sz w:val="20"/>
          <w:szCs w:val="20"/>
        </w:rPr>
        <w:t>in die erweiterte Gleichung</w:t>
      </w:r>
      <w:r>
        <w:rPr>
          <w:rFonts w:ascii="Arial" w:hAnsi="Arial"/>
          <w:sz w:val="20"/>
          <w:szCs w:val="20"/>
        </w:rPr>
        <w:t>) folglich für kleine Zeiten v</w:t>
      </w:r>
      <w:r>
        <w:rPr>
          <w:rFonts w:ascii="Arial" w:hAnsi="Arial"/>
          <w:sz w:val="20"/>
          <w:szCs w:val="20"/>
          <w:vertAlign w:val="superscript"/>
        </w:rPr>
        <w:t xml:space="preserve">2 </w:t>
      </w:r>
      <w:r>
        <w:rPr>
          <w:rFonts w:ascii="Arial" w:hAnsi="Arial"/>
          <w:sz w:val="20"/>
          <w:szCs w:val="20"/>
        </w:rPr>
        <w:t xml:space="preserve">= r · </w:t>
      </w:r>
      <w:proofErr w:type="spellStart"/>
      <w:r>
        <w:rPr>
          <w:rFonts w:ascii="Arial" w:hAnsi="Arial"/>
          <w:sz w:val="20"/>
          <w:szCs w:val="20"/>
        </w:rPr>
        <w:t>a</w:t>
      </w:r>
      <w:r>
        <w:rPr>
          <w:rFonts w:ascii="Arial" w:hAnsi="Arial"/>
          <w:sz w:val="20"/>
          <w:szCs w:val="20"/>
          <w:vertAlign w:val="subscript"/>
        </w:rPr>
        <w:t>z</w:t>
      </w:r>
      <w:proofErr w:type="spellEnd"/>
      <w:r>
        <w:rPr>
          <w:rFonts w:ascii="Arial" w:hAnsi="Arial"/>
          <w:sz w:val="20"/>
          <w:szCs w:val="20"/>
        </w:rPr>
        <w:t xml:space="preserve"> oder </w:t>
      </w:r>
    </w:p>
    <w:p w14:paraId="4B356A9C" w14:textId="77777777" w:rsidR="00DB4AB7" w:rsidRDefault="00DB4AB7" w:rsidP="00DB4AB7">
      <w:pPr>
        <w:spacing w:line="100" w:lineRule="atLeast"/>
        <w:jc w:val="both"/>
        <w:rPr>
          <w:rFonts w:ascii="Arial" w:hAnsi="Arial"/>
          <w:sz w:val="20"/>
          <w:szCs w:val="20"/>
        </w:rPr>
      </w:pPr>
      <w:r>
        <w:rPr>
          <w:noProof/>
        </w:rPr>
        <w:drawing>
          <wp:anchor distT="0" distB="0" distL="0" distR="0" simplePos="0" relativeHeight="251660288" behindDoc="0" locked="0" layoutInCell="1" allowOverlap="1" wp14:anchorId="5684940C" wp14:editId="3730846D">
            <wp:simplePos x="0" y="0"/>
            <wp:positionH relativeFrom="column">
              <wp:align>center</wp:align>
            </wp:positionH>
            <wp:positionV relativeFrom="paragraph">
              <wp:posOffset>492125</wp:posOffset>
            </wp:positionV>
            <wp:extent cx="713740" cy="227965"/>
            <wp:effectExtent l="0" t="0" r="0" b="635"/>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1312" behindDoc="0" locked="0" layoutInCell="1" allowOverlap="1" wp14:anchorId="5B550AEF" wp14:editId="68915BA6">
            <wp:simplePos x="0" y="0"/>
            <wp:positionH relativeFrom="column">
              <wp:align>center</wp:align>
            </wp:positionH>
            <wp:positionV relativeFrom="paragraph">
              <wp:posOffset>19685</wp:posOffset>
            </wp:positionV>
            <wp:extent cx="530225" cy="351155"/>
            <wp:effectExtent l="0" t="0" r="317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22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sz w:val="20"/>
          <w:szCs w:val="20"/>
        </w:rPr>
        <w:t xml:space="preserve">bzw. mithilfe von </w:t>
      </w:r>
      <w:r>
        <w:rPr>
          <w:rFonts w:ascii="Arial" w:hAnsi="Arial"/>
          <w:b/>
          <w:bCs/>
          <w:sz w:val="20"/>
          <w:szCs w:val="20"/>
        </w:rPr>
        <w:t>v = ω r</w:t>
      </w:r>
      <w:r>
        <w:rPr>
          <w:rFonts w:ascii="Arial" w:hAnsi="Arial"/>
          <w:sz w:val="20"/>
          <w:szCs w:val="20"/>
        </w:rPr>
        <w:t xml:space="preserve"> schließlich </w:t>
      </w:r>
    </w:p>
    <w:p w14:paraId="5B47CECB" w14:textId="77777777" w:rsidR="00DB4AB7" w:rsidRDefault="00DB4AB7" w:rsidP="00DB4AB7">
      <w:pPr>
        <w:spacing w:line="100" w:lineRule="atLeast"/>
        <w:jc w:val="both"/>
        <w:rPr>
          <w:rFonts w:ascii="Arial" w:hAnsi="Arial"/>
          <w:sz w:val="20"/>
          <w:szCs w:val="20"/>
        </w:rPr>
      </w:pPr>
    </w:p>
    <w:p w14:paraId="6CD51FB4" w14:textId="77777777" w:rsidR="00DB4AB7" w:rsidRDefault="00DB4AB7" w:rsidP="00DB4AB7">
      <w:pPr>
        <w:spacing w:line="100" w:lineRule="atLeast"/>
        <w:jc w:val="both"/>
        <w:rPr>
          <w:rFonts w:ascii="Arial" w:hAnsi="Arial"/>
          <w:sz w:val="20"/>
          <w:szCs w:val="20"/>
        </w:rPr>
      </w:pPr>
    </w:p>
    <w:p w14:paraId="472E340D" w14:textId="77777777" w:rsidR="00DB4AB7" w:rsidRDefault="00DB4AB7" w:rsidP="00DB4AB7">
      <w:pPr>
        <w:spacing w:line="100" w:lineRule="atLeast"/>
        <w:jc w:val="both"/>
      </w:pPr>
      <w:r>
        <w:rPr>
          <w:rFonts w:ascii="Arial" w:hAnsi="Arial"/>
          <w:sz w:val="20"/>
          <w:szCs w:val="20"/>
        </w:rPr>
        <w:t xml:space="preserve">Der Vektor der </w:t>
      </w:r>
      <w:r>
        <w:rPr>
          <w:rFonts w:ascii="Arial" w:hAnsi="Arial"/>
          <w:b/>
          <w:bCs/>
          <w:sz w:val="20"/>
          <w:szCs w:val="20"/>
        </w:rPr>
        <w:t>gleichförmigen Zentripetalbeschleunigung α</w:t>
      </w:r>
      <w:r>
        <w:rPr>
          <w:rFonts w:ascii="Arial" w:hAnsi="Arial"/>
          <w:b/>
          <w:bCs/>
          <w:sz w:val="20"/>
          <w:szCs w:val="20"/>
          <w:vertAlign w:val="subscript"/>
        </w:rPr>
        <w:t xml:space="preserve">Z </w:t>
      </w:r>
      <w:r>
        <w:rPr>
          <w:rFonts w:ascii="Arial" w:hAnsi="Arial"/>
          <w:sz w:val="20"/>
          <w:szCs w:val="20"/>
        </w:rPr>
        <w:t>(auch Radialbeschleunigung α</w:t>
      </w:r>
      <w:r>
        <w:rPr>
          <w:rFonts w:ascii="Arial" w:hAnsi="Arial"/>
          <w:sz w:val="20"/>
          <w:szCs w:val="20"/>
          <w:vertAlign w:val="subscript"/>
        </w:rPr>
        <w:t>R</w:t>
      </w:r>
      <w:r>
        <w:rPr>
          <w:rFonts w:ascii="Arial" w:hAnsi="Arial"/>
          <w:sz w:val="20"/>
          <w:szCs w:val="20"/>
        </w:rPr>
        <w:t xml:space="preserve"> genannt) ist stets zum Mittelpunkt (Zentrum) der Kreisbahn gerichtet (siehe c). Damit sich ein Körper gleichförmig auf einer Kreisbahn bewegt, muss auf ihn ständig eine Kraft senkrecht zu seiner Bewegungsrichtung ausgeübt werden. Der Betrag dieser </w:t>
      </w:r>
      <w:r>
        <w:rPr>
          <w:rFonts w:ascii="Arial" w:hAnsi="Arial"/>
          <w:b/>
          <w:bCs/>
          <w:sz w:val="20"/>
          <w:szCs w:val="20"/>
        </w:rPr>
        <w:t>Zentripetalkraft F</w:t>
      </w:r>
      <w:r>
        <w:rPr>
          <w:rFonts w:ascii="Arial" w:hAnsi="Arial"/>
          <w:b/>
          <w:bCs/>
          <w:sz w:val="20"/>
          <w:szCs w:val="20"/>
          <w:vertAlign w:val="subscript"/>
        </w:rPr>
        <w:t>Z</w:t>
      </w:r>
      <w:r>
        <w:rPr>
          <w:rFonts w:ascii="Arial" w:hAnsi="Arial"/>
          <w:sz w:val="20"/>
          <w:szCs w:val="20"/>
        </w:rPr>
        <w:t xml:space="preserve"> ergibt sich nach dem 2. </w:t>
      </w:r>
      <w:proofErr w:type="spellStart"/>
      <w:r>
        <w:rPr>
          <w:rFonts w:ascii="Arial" w:hAnsi="Arial"/>
          <w:sz w:val="20"/>
          <w:szCs w:val="20"/>
        </w:rPr>
        <w:t>Newton´schen</w:t>
      </w:r>
      <w:proofErr w:type="spellEnd"/>
      <w:r>
        <w:rPr>
          <w:rFonts w:ascii="Arial" w:hAnsi="Arial"/>
          <w:sz w:val="20"/>
          <w:szCs w:val="20"/>
        </w:rPr>
        <w:t xml:space="preserve"> Axiom: </w:t>
      </w:r>
    </w:p>
    <w:p w14:paraId="6DEE108D" w14:textId="46D7EF98" w:rsidR="007937C2" w:rsidRDefault="00DB4AB7" w:rsidP="00DB4AB7">
      <w:pPr>
        <w:spacing w:line="100" w:lineRule="atLeast"/>
      </w:pPr>
      <w:r>
        <w:rPr>
          <w:noProof/>
        </w:rPr>
        <w:drawing>
          <wp:anchor distT="0" distB="0" distL="0" distR="0" simplePos="0" relativeHeight="251662336" behindDoc="0" locked="0" layoutInCell="1" allowOverlap="1" wp14:anchorId="2B75CD91" wp14:editId="615BFA7B">
            <wp:simplePos x="0" y="0"/>
            <wp:positionH relativeFrom="column">
              <wp:align>center</wp:align>
            </wp:positionH>
            <wp:positionV relativeFrom="paragraph">
              <wp:posOffset>0</wp:posOffset>
            </wp:positionV>
            <wp:extent cx="1985645" cy="359410"/>
            <wp:effectExtent l="0" t="0" r="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5645"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B7"/>
    <w:rsid w:val="007937C2"/>
    <w:rsid w:val="00DB4A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9C0A"/>
  <w15:chartTrackingRefBased/>
  <w15:docId w15:val="{061750AF-1AFD-4002-9EF0-B8B163E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AB7"/>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2023-01-27T08:41:00Z</dcterms:created>
  <dcterms:modified xsi:type="dcterms:W3CDTF">2023-01-27T08:42:00Z</dcterms:modified>
</cp:coreProperties>
</file>