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284E9" w14:textId="77777777" w:rsidR="00AC3103" w:rsidRPr="00AC3103" w:rsidRDefault="00AC3103" w:rsidP="00AC3103">
      <w:pPr>
        <w:spacing w:line="340" w:lineRule="exact"/>
        <w:jc w:val="center"/>
        <w:rPr>
          <w:rFonts w:ascii="Arial" w:hAnsi="Arial"/>
          <w:b/>
          <w:bCs/>
        </w:rPr>
      </w:pPr>
      <w:r w:rsidRPr="00AC3103">
        <w:rPr>
          <w:rFonts w:ascii="Arial" w:hAnsi="Arial"/>
          <w:b/>
          <w:bCs/>
          <w:u w:val="single"/>
        </w:rPr>
        <w:t>Informationsblatt: Winkelmaß und Bogenmaß</w:t>
      </w:r>
    </w:p>
    <w:p w14:paraId="7DE18814" w14:textId="77777777" w:rsidR="00AC3103" w:rsidRPr="00AC3103" w:rsidRDefault="00AC3103" w:rsidP="00AC3103">
      <w:pPr>
        <w:spacing w:line="340" w:lineRule="exact"/>
        <w:jc w:val="both"/>
        <w:rPr>
          <w:rFonts w:ascii="Arial" w:hAnsi="Arial"/>
        </w:rPr>
      </w:pPr>
      <w:r w:rsidRPr="00AC3103">
        <w:rPr>
          <w:rFonts w:ascii="Arial" w:hAnsi="Arial"/>
          <w:b/>
          <w:bCs/>
        </w:rPr>
        <w:t>Gradmaß</w:t>
      </w:r>
    </w:p>
    <w:p w14:paraId="502E5243" w14:textId="77777777" w:rsidR="00AC3103" w:rsidRPr="00AC3103" w:rsidRDefault="00AC3103" w:rsidP="00AC3103">
      <w:pPr>
        <w:spacing w:line="340" w:lineRule="exact"/>
        <w:jc w:val="both"/>
        <w:rPr>
          <w:rFonts w:ascii="Arial" w:hAnsi="Arial"/>
        </w:rPr>
      </w:pPr>
      <w:r w:rsidRPr="00AC3103">
        <w:rPr>
          <w:rFonts w:ascii="Arial" w:hAnsi="Arial"/>
        </w:rPr>
        <w:t xml:space="preserve">Laut Erzählungen fanden die alten Babylonier heraus, dass sich ungefähr ca. alle 360 Tage dasselbe ereignete. Dies nannten sie Jahr. Und weil alles in diesem Rhythmus wiederkehrte, gaben sie dem Jahr eine Kreisform. Dazu zeichneten sie jeden Tag in ihren Kalender ein. Sie unterteilten den Kreis in </w:t>
      </w:r>
      <w:r w:rsidRPr="00AC3103">
        <w:rPr>
          <w:rFonts w:ascii="Arial" w:hAnsi="Arial"/>
          <w:b/>
          <w:bCs/>
        </w:rPr>
        <w:t>360</w:t>
      </w:r>
      <w:r w:rsidRPr="00AC3103">
        <w:rPr>
          <w:rFonts w:ascii="Arial" w:hAnsi="Arial"/>
        </w:rPr>
        <w:t xml:space="preserve"> gleichgroße Teile. </w:t>
      </w:r>
    </w:p>
    <w:p w14:paraId="1C16BCDE" w14:textId="77777777" w:rsidR="00AC3103" w:rsidRPr="00AC3103" w:rsidRDefault="00AC3103" w:rsidP="00AC3103">
      <w:pPr>
        <w:spacing w:line="340" w:lineRule="exact"/>
        <w:jc w:val="both"/>
        <w:rPr>
          <w:rFonts w:ascii="Arial" w:hAnsi="Arial"/>
        </w:rPr>
      </w:pPr>
    </w:p>
    <w:p w14:paraId="2F585309" w14:textId="77777777" w:rsidR="00AC3103" w:rsidRPr="00AC3103" w:rsidRDefault="00AC3103" w:rsidP="00AC3103">
      <w:pPr>
        <w:spacing w:line="340" w:lineRule="exact"/>
        <w:jc w:val="both"/>
      </w:pPr>
      <w:r w:rsidRPr="00AC3103">
        <w:rPr>
          <w:rFonts w:ascii="Arial" w:hAnsi="Arial"/>
          <w:b/>
          <w:bCs/>
        </w:rPr>
        <w:t>Bogenmaß</w:t>
      </w:r>
    </w:p>
    <w:p w14:paraId="6A76578F" w14:textId="1F2204F3" w:rsidR="00AC3103" w:rsidRPr="00AC3103" w:rsidRDefault="00AC3103" w:rsidP="00AC3103">
      <w:pPr>
        <w:spacing w:line="340" w:lineRule="exact"/>
        <w:jc w:val="both"/>
        <w:rPr>
          <w:rFonts w:ascii="Arial" w:hAnsi="Arial"/>
        </w:rPr>
      </w:pPr>
      <w:r w:rsidRPr="00AC3103">
        <w:rPr>
          <w:noProof/>
        </w:rPr>
        <w:drawing>
          <wp:anchor distT="0" distB="0" distL="0" distR="0" simplePos="0" relativeHeight="251659264" behindDoc="0" locked="0" layoutInCell="1" allowOverlap="1" wp14:anchorId="1C6CB7CF" wp14:editId="6FAB712F">
            <wp:simplePos x="0" y="0"/>
            <wp:positionH relativeFrom="column">
              <wp:posOffset>33020</wp:posOffset>
            </wp:positionH>
            <wp:positionV relativeFrom="paragraph">
              <wp:posOffset>728980</wp:posOffset>
            </wp:positionV>
            <wp:extent cx="5760720" cy="1124585"/>
            <wp:effectExtent l="19050" t="19050" r="11430" b="18415"/>
            <wp:wrapTopAndBottom/>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12458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C3103">
        <w:rPr>
          <w:rFonts w:ascii="Arial" w:hAnsi="Arial"/>
        </w:rPr>
        <w:t xml:space="preserve">Die alten Griechen kannten die babylonische Einteilung des Kreises, wollten aber lieber eine eigene Variante. Deshalb zeichneten sie einen Kreis mit dem Radius 1 cm und maßen den Umfang des Kreises, der knapp über 6 cm lag. Der Mathematiker Pythagoras gab den Umfang eines Kreises mit dem Radius 1 cm später mit dem </w:t>
      </w:r>
      <w:proofErr w:type="gramStart"/>
      <w:r w:rsidRPr="00AC3103">
        <w:rPr>
          <w:rFonts w:ascii="Arial" w:hAnsi="Arial"/>
        </w:rPr>
        <w:t xml:space="preserve">Wert  </w:t>
      </w:r>
      <w:r w:rsidRPr="00AC3103">
        <w:rPr>
          <w:rFonts w:ascii="Arial" w:hAnsi="Arial"/>
          <w:b/>
          <w:bCs/>
        </w:rPr>
        <w:t>2</w:t>
      </w:r>
      <w:proofErr w:type="gramEnd"/>
      <w:r w:rsidRPr="00AC3103">
        <w:rPr>
          <w:rFonts w:ascii="Arial" w:hAnsi="Arial"/>
          <w:b/>
          <w:bCs/>
        </w:rPr>
        <w:t xml:space="preserve">·π </w:t>
      </w:r>
      <w:r w:rsidRPr="00AC3103">
        <w:rPr>
          <w:rFonts w:ascii="Arial" w:hAnsi="Arial"/>
        </w:rPr>
        <w:t>cm</w:t>
      </w:r>
      <w:r w:rsidRPr="00AC3103">
        <w:rPr>
          <w:rFonts w:ascii="Arial" w:hAnsi="Arial"/>
          <w:b/>
          <w:bCs/>
        </w:rPr>
        <w:t xml:space="preserve"> </w:t>
      </w:r>
      <w:r w:rsidRPr="00AC3103">
        <w:rPr>
          <w:rFonts w:ascii="Arial" w:hAnsi="Arial"/>
        </w:rPr>
        <w:t xml:space="preserve">an. </w:t>
      </w:r>
    </w:p>
    <w:p w14:paraId="5909FA3D" w14:textId="77777777" w:rsidR="00AC3103" w:rsidRPr="00AC3103" w:rsidRDefault="00AC3103" w:rsidP="00AC3103">
      <w:pPr>
        <w:spacing w:line="340" w:lineRule="exact"/>
        <w:jc w:val="both"/>
        <w:rPr>
          <w:rFonts w:ascii="Arial" w:hAnsi="Arial"/>
        </w:rPr>
      </w:pPr>
      <w:r w:rsidRPr="00AC3103">
        <w:rPr>
          <w:rFonts w:ascii="Arial" w:hAnsi="Arial"/>
        </w:rPr>
        <w:t xml:space="preserve">Das Bogenmaß ist demnach eine alternative Größe zur Winkelmessung. Hiermit lassen sich Winkel ebenso exakt beschreiben, wie mit Gradangaben. Anstatt der Winkelgröße im Gradmaß verwenden wir beim Bogenmaß die Maßzahl der Länge des entsprechenden Kreisbogens b auf dem Einheitskreis. </w:t>
      </w:r>
    </w:p>
    <w:p w14:paraId="6ED1E893" w14:textId="77777777" w:rsidR="00AC3103" w:rsidRPr="00AC3103" w:rsidRDefault="00AC3103" w:rsidP="00AC3103">
      <w:pPr>
        <w:spacing w:line="340" w:lineRule="exact"/>
        <w:jc w:val="both"/>
        <w:rPr>
          <w:rFonts w:ascii="Arial" w:hAnsi="Arial"/>
        </w:rPr>
      </w:pPr>
    </w:p>
    <w:p w14:paraId="05D43742" w14:textId="1D05A064" w:rsidR="00AC3103" w:rsidRPr="00AC3103" w:rsidRDefault="00AC3103" w:rsidP="00AC3103">
      <w:pPr>
        <w:spacing w:line="340" w:lineRule="exact"/>
        <w:jc w:val="both"/>
        <w:rPr>
          <w:rFonts w:ascii="Arial" w:hAnsi="Arial"/>
        </w:rPr>
      </w:pPr>
      <w:r w:rsidRPr="00AC3103">
        <w:rPr>
          <w:noProof/>
        </w:rPr>
        <w:drawing>
          <wp:anchor distT="0" distB="0" distL="0" distR="0" simplePos="0" relativeHeight="251660288" behindDoc="0" locked="0" layoutInCell="1" allowOverlap="1" wp14:anchorId="11D44EE1" wp14:editId="0CCC848C">
            <wp:simplePos x="0" y="0"/>
            <wp:positionH relativeFrom="column">
              <wp:posOffset>3874770</wp:posOffset>
            </wp:positionH>
            <wp:positionV relativeFrom="paragraph">
              <wp:posOffset>187325</wp:posOffset>
            </wp:positionV>
            <wp:extent cx="2238375" cy="2075180"/>
            <wp:effectExtent l="19050" t="19050" r="28575" b="20320"/>
            <wp:wrapSquare wrapText="largest"/>
            <wp:docPr id="19" name="Grafik 19" descr="Ein Bild, das Text, weiß, Messanzei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Ein Bild, das Text, weiß, Messanzeige enthält.&#10;&#10;Automatisch generierte Beschreib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207518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C3103">
        <w:rPr>
          <w:rFonts w:ascii="Arial" w:hAnsi="Arial"/>
          <w:b/>
          <w:bCs/>
        </w:rPr>
        <w:t>Zusammenhang zwischen Gradmaß und Bogenmaß</w:t>
      </w:r>
      <w:r w:rsidRPr="00AC3103">
        <w:rPr>
          <w:rFonts w:ascii="Arial" w:hAnsi="Arial"/>
        </w:rPr>
        <w:t xml:space="preserve"> </w:t>
      </w:r>
    </w:p>
    <w:p w14:paraId="39588929" w14:textId="77777777" w:rsidR="00AC3103" w:rsidRPr="00AC3103" w:rsidRDefault="00AC3103" w:rsidP="00AC3103">
      <w:pPr>
        <w:spacing w:line="340" w:lineRule="exact"/>
        <w:jc w:val="both"/>
      </w:pPr>
      <w:r w:rsidRPr="00AC3103">
        <w:rPr>
          <w:rFonts w:ascii="Arial" w:hAnsi="Arial"/>
        </w:rPr>
        <w:t xml:space="preserve">Eine volle Umdrehung entspricht einem Winkel von 360°. Das Bogenstück zu diesem Winkel kann man nun mit der Formel für den Umfang berechnen: </w:t>
      </w:r>
    </w:p>
    <w:p w14:paraId="1492CDDA" w14:textId="528F955E" w:rsidR="00AC3103" w:rsidRPr="00AC3103" w:rsidRDefault="00AC3103" w:rsidP="00AC3103">
      <w:pPr>
        <w:spacing w:line="340" w:lineRule="exact"/>
      </w:pPr>
      <w:r w:rsidRPr="00AC3103">
        <w:rPr>
          <w:noProof/>
        </w:rPr>
        <w:drawing>
          <wp:anchor distT="0" distB="0" distL="0" distR="0" simplePos="0" relativeHeight="251661312" behindDoc="0" locked="0" layoutInCell="1" allowOverlap="1" wp14:anchorId="18E2B694" wp14:editId="47344FBC">
            <wp:simplePos x="0" y="0"/>
            <wp:positionH relativeFrom="column">
              <wp:posOffset>1760220</wp:posOffset>
            </wp:positionH>
            <wp:positionV relativeFrom="paragraph">
              <wp:posOffset>38100</wp:posOffset>
            </wp:positionV>
            <wp:extent cx="904240" cy="218440"/>
            <wp:effectExtent l="0" t="0" r="0" b="0"/>
            <wp:wrapTopAndBottom/>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240" cy="218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C3103">
        <w:rPr>
          <w:rFonts w:ascii="Arial" w:hAnsi="Arial"/>
        </w:rPr>
        <w:t xml:space="preserve">Wenn man für den Radius nun 1 cm </w:t>
      </w:r>
      <w:r w:rsidR="00B16C81" w:rsidRPr="00AC3103">
        <w:rPr>
          <w:rFonts w:ascii="Arial" w:hAnsi="Arial"/>
        </w:rPr>
        <w:t>einsetzt,</w:t>
      </w:r>
      <w:r w:rsidRPr="00AC3103">
        <w:rPr>
          <w:rFonts w:ascii="Arial" w:hAnsi="Arial"/>
        </w:rPr>
        <w:t xml:space="preserve"> sieht man, dass der Umfang (die Länge des Bogens bzw. das Bogenmaß) </w:t>
      </w:r>
      <w:r w:rsidRPr="00AC3103">
        <w:rPr>
          <w:rFonts w:ascii="Arial" w:hAnsi="Arial"/>
          <w:b/>
          <w:bCs/>
        </w:rPr>
        <w:t xml:space="preserve">2·π </w:t>
      </w:r>
      <w:r w:rsidRPr="00AC3103">
        <w:rPr>
          <w:rFonts w:ascii="Arial" w:hAnsi="Arial"/>
        </w:rPr>
        <w:t xml:space="preserve">dem Gradmaß </w:t>
      </w:r>
      <w:r w:rsidRPr="00AC3103">
        <w:rPr>
          <w:rFonts w:ascii="Arial" w:hAnsi="Arial"/>
          <w:b/>
          <w:bCs/>
        </w:rPr>
        <w:t>360°</w:t>
      </w:r>
      <w:r w:rsidRPr="00AC3103">
        <w:rPr>
          <w:rFonts w:ascii="Arial" w:hAnsi="Arial"/>
        </w:rPr>
        <w:t xml:space="preserve"> entspricht: </w:t>
      </w:r>
    </w:p>
    <w:p w14:paraId="5EEFE382" w14:textId="5840B24F" w:rsidR="00AC3103" w:rsidRPr="00AC3103" w:rsidRDefault="00AC3103" w:rsidP="00AC3103">
      <w:pPr>
        <w:spacing w:line="340" w:lineRule="exact"/>
        <w:rPr>
          <w:rFonts w:ascii="Arial" w:hAnsi="Arial"/>
        </w:rPr>
      </w:pPr>
      <w:r w:rsidRPr="00AC3103">
        <w:rPr>
          <w:noProof/>
        </w:rPr>
        <w:drawing>
          <wp:anchor distT="0" distB="0" distL="0" distR="0" simplePos="0" relativeHeight="251662336" behindDoc="0" locked="0" layoutInCell="1" allowOverlap="1" wp14:anchorId="4C82FF04" wp14:editId="1E3633EF">
            <wp:simplePos x="0" y="0"/>
            <wp:positionH relativeFrom="column">
              <wp:posOffset>1431290</wp:posOffset>
            </wp:positionH>
            <wp:positionV relativeFrom="paragraph">
              <wp:posOffset>57150</wp:posOffset>
            </wp:positionV>
            <wp:extent cx="1504315" cy="285115"/>
            <wp:effectExtent l="0" t="0" r="635" b="635"/>
            <wp:wrapTopAndBottom/>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315" cy="285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C3103">
        <w:rPr>
          <w:rFonts w:ascii="Arial" w:hAnsi="Arial"/>
        </w:rPr>
        <w:t xml:space="preserve">Also ist </w:t>
      </w:r>
      <w:r w:rsidRPr="00AC3103">
        <w:rPr>
          <w:rFonts w:ascii="Arial" w:hAnsi="Arial"/>
          <w:b/>
          <w:bCs/>
        </w:rPr>
        <w:t xml:space="preserve">2 π </w:t>
      </w:r>
      <w:r w:rsidRPr="00AC3103">
        <w:rPr>
          <w:rFonts w:ascii="Arial" w:hAnsi="Arial"/>
        </w:rPr>
        <w:t xml:space="preserve">ein Ausdruck für </w:t>
      </w:r>
      <w:r w:rsidRPr="00AC3103">
        <w:rPr>
          <w:rFonts w:ascii="Arial" w:hAnsi="Arial"/>
          <w:b/>
          <w:bCs/>
        </w:rPr>
        <w:t>360°</w:t>
      </w:r>
      <w:r w:rsidRPr="00AC3103">
        <w:rPr>
          <w:rFonts w:ascii="Arial" w:hAnsi="Arial"/>
        </w:rPr>
        <w:t xml:space="preserve">, </w:t>
      </w:r>
      <w:r w:rsidRPr="00AC3103">
        <w:rPr>
          <w:rFonts w:ascii="Arial" w:hAnsi="Arial"/>
          <w:b/>
          <w:bCs/>
        </w:rPr>
        <w:t>π</w:t>
      </w:r>
      <w:r w:rsidRPr="00AC3103">
        <w:rPr>
          <w:rFonts w:ascii="Arial" w:hAnsi="Arial"/>
        </w:rPr>
        <w:t xml:space="preserve"> ein Ausdruck für </w:t>
      </w:r>
      <w:r w:rsidRPr="00AC3103">
        <w:rPr>
          <w:rFonts w:ascii="Arial" w:hAnsi="Arial"/>
          <w:b/>
          <w:bCs/>
        </w:rPr>
        <w:t>180°</w:t>
      </w:r>
      <w:r w:rsidRPr="00AC3103">
        <w:rPr>
          <w:rFonts w:ascii="Arial" w:hAnsi="Arial"/>
        </w:rPr>
        <w:t xml:space="preserve">, </w:t>
      </w:r>
      <w:r w:rsidRPr="00AC3103">
        <w:rPr>
          <w:rFonts w:ascii="Arial" w:hAnsi="Arial"/>
          <w:b/>
          <w:bCs/>
        </w:rPr>
        <w:t>π/2</w:t>
      </w:r>
      <w:r w:rsidRPr="00AC3103">
        <w:rPr>
          <w:rFonts w:ascii="Arial" w:hAnsi="Arial"/>
        </w:rPr>
        <w:t xml:space="preserve"> für </w:t>
      </w:r>
      <w:r w:rsidRPr="00AC3103">
        <w:rPr>
          <w:rFonts w:ascii="Arial" w:hAnsi="Arial"/>
          <w:b/>
          <w:bCs/>
        </w:rPr>
        <w:t>90°</w:t>
      </w:r>
      <w:r w:rsidRPr="00AC3103">
        <w:rPr>
          <w:rFonts w:ascii="Arial" w:hAnsi="Arial"/>
        </w:rPr>
        <w:t xml:space="preserve"> usw.. </w:t>
      </w:r>
    </w:p>
    <w:p w14:paraId="33F7DEB9" w14:textId="77777777" w:rsidR="00AC3103" w:rsidRPr="00AC3103" w:rsidRDefault="00AC3103" w:rsidP="00AC3103">
      <w:pPr>
        <w:spacing w:line="340" w:lineRule="exact"/>
        <w:rPr>
          <w:rFonts w:ascii="Arial" w:hAnsi="Arial"/>
        </w:rPr>
      </w:pPr>
    </w:p>
    <w:p w14:paraId="472839A5" w14:textId="77777777" w:rsidR="00AC3103" w:rsidRPr="00AC3103" w:rsidRDefault="00AC3103" w:rsidP="00AC3103">
      <w:pPr>
        <w:spacing w:line="340" w:lineRule="exact"/>
        <w:rPr>
          <w:rFonts w:ascii="Arial" w:hAnsi="Arial"/>
        </w:rPr>
      </w:pPr>
    </w:p>
    <w:p w14:paraId="6D3851FF" w14:textId="77777777" w:rsidR="00AC3103" w:rsidRPr="00AC3103" w:rsidRDefault="00AC3103" w:rsidP="00AC3103">
      <w:pPr>
        <w:spacing w:line="340" w:lineRule="exact"/>
        <w:rPr>
          <w:rFonts w:ascii="Arial" w:hAnsi="Arial"/>
        </w:rPr>
      </w:pPr>
    </w:p>
    <w:p w14:paraId="24AE826C" w14:textId="77777777" w:rsidR="00AC3103" w:rsidRPr="00AC3103" w:rsidRDefault="00AC3103" w:rsidP="00AC3103">
      <w:pPr>
        <w:spacing w:line="340" w:lineRule="exact"/>
        <w:rPr>
          <w:rFonts w:ascii="Arial" w:hAnsi="Arial"/>
        </w:rPr>
      </w:pPr>
    </w:p>
    <w:p w14:paraId="55CE3A88" w14:textId="77777777" w:rsidR="00AC3103" w:rsidRPr="00AC3103" w:rsidRDefault="00AC3103" w:rsidP="00AC3103">
      <w:pPr>
        <w:spacing w:line="340" w:lineRule="exact"/>
        <w:rPr>
          <w:rFonts w:ascii="Arial" w:hAnsi="Arial"/>
        </w:rPr>
      </w:pPr>
    </w:p>
    <w:p w14:paraId="63A85051" w14:textId="77777777" w:rsidR="00AC3103" w:rsidRPr="00AC3103" w:rsidRDefault="00AC3103" w:rsidP="00AC3103">
      <w:pPr>
        <w:spacing w:line="340" w:lineRule="exact"/>
        <w:rPr>
          <w:rFonts w:ascii="Arial" w:hAnsi="Arial"/>
        </w:rPr>
      </w:pPr>
    </w:p>
    <w:p w14:paraId="4B1E1641" w14:textId="69621269" w:rsidR="00AC3103" w:rsidRPr="00AC3103" w:rsidRDefault="00AC3103" w:rsidP="00AC3103">
      <w:pPr>
        <w:spacing w:line="340" w:lineRule="exact"/>
        <w:jc w:val="both"/>
        <w:rPr>
          <w:rFonts w:ascii="Arial" w:hAnsi="Arial"/>
        </w:rPr>
      </w:pPr>
      <w:r w:rsidRPr="00AC3103">
        <w:rPr>
          <w:rFonts w:ascii="Arial" w:hAnsi="Arial"/>
        </w:rPr>
        <w:lastRenderedPageBreak/>
        <w:t xml:space="preserve">Eine halbe Umdrehung ist somit die Hälfte von 360° und die Hälfte von 2 π. </w:t>
      </w:r>
    </w:p>
    <w:p w14:paraId="5C48ABDB" w14:textId="7269291F" w:rsidR="00AC3103" w:rsidRPr="00AC3103" w:rsidRDefault="00AC3103" w:rsidP="00AC3103">
      <w:pPr>
        <w:spacing w:line="340" w:lineRule="exact"/>
        <w:jc w:val="both"/>
      </w:pPr>
      <w:r w:rsidRPr="00AC3103">
        <w:rPr>
          <w:rFonts w:ascii="Arial" w:hAnsi="Arial"/>
        </w:rPr>
        <w:t xml:space="preserve">So kann man bei bekanntem </w:t>
      </w:r>
      <w:r w:rsidRPr="00AC3103">
        <w:rPr>
          <w:rFonts w:ascii="Arial" w:hAnsi="Arial"/>
          <w:b/>
          <w:bCs/>
        </w:rPr>
        <w:t>Winkel α</w:t>
      </w:r>
      <w:r w:rsidRPr="00AC3103">
        <w:rPr>
          <w:rFonts w:ascii="Arial" w:hAnsi="Arial"/>
        </w:rPr>
        <w:t xml:space="preserve"> in Gradmaß die Länge des </w:t>
      </w:r>
      <w:r w:rsidRPr="00AC3103">
        <w:rPr>
          <w:rFonts w:ascii="Arial" w:hAnsi="Arial"/>
          <w:b/>
          <w:bCs/>
        </w:rPr>
        <w:t>Bogenmaßes</w:t>
      </w:r>
      <w:r w:rsidRPr="00AC3103">
        <w:rPr>
          <w:rFonts w:ascii="Arial" w:hAnsi="Arial"/>
        </w:rPr>
        <w:t xml:space="preserve"> </w:t>
      </w:r>
      <w:r w:rsidRPr="00AC3103">
        <w:rPr>
          <w:rFonts w:ascii="Arial" w:hAnsi="Arial"/>
          <w:b/>
          <w:bCs/>
        </w:rPr>
        <w:t>b</w:t>
      </w:r>
      <w:r w:rsidRPr="00AC3103">
        <w:rPr>
          <w:rFonts w:ascii="Arial" w:hAnsi="Arial"/>
        </w:rPr>
        <w:t xml:space="preserve"> berechnen, indem man den </w:t>
      </w:r>
      <w:r w:rsidRPr="00AC3103">
        <w:rPr>
          <w:rFonts w:ascii="Arial" w:hAnsi="Arial"/>
          <w:b/>
          <w:bCs/>
        </w:rPr>
        <w:t>Umfang</w:t>
      </w:r>
      <w:r w:rsidRPr="00AC3103">
        <w:rPr>
          <w:rFonts w:ascii="Arial" w:hAnsi="Arial"/>
        </w:rPr>
        <w:t xml:space="preserve"> (</w:t>
      </w:r>
      <w:r w:rsidRPr="00AC3103">
        <w:rPr>
          <w:rFonts w:ascii="Arial" w:hAnsi="Arial"/>
          <w:b/>
          <w:bCs/>
        </w:rPr>
        <w:t>2· π ·r</w:t>
      </w:r>
      <w:r w:rsidRPr="00AC3103">
        <w:rPr>
          <w:rFonts w:ascii="Arial" w:hAnsi="Arial"/>
        </w:rPr>
        <w:t>)</w:t>
      </w:r>
      <w:r w:rsidRPr="00AC3103">
        <w:rPr>
          <w:rFonts w:ascii="Arial" w:hAnsi="Arial"/>
          <w:b/>
          <w:bCs/>
        </w:rPr>
        <w:t xml:space="preserve"> </w:t>
      </w:r>
      <w:r w:rsidRPr="00AC3103">
        <w:rPr>
          <w:rFonts w:ascii="Arial" w:hAnsi="Arial"/>
        </w:rPr>
        <w:t xml:space="preserve">mit dem </w:t>
      </w:r>
      <w:r w:rsidRPr="00AC3103">
        <w:rPr>
          <w:rFonts w:ascii="Arial" w:hAnsi="Arial"/>
          <w:b/>
          <w:bCs/>
        </w:rPr>
        <w:t>Anteil des jeweiligen Winkels α°</w:t>
      </w:r>
      <w:r w:rsidRPr="00AC3103">
        <w:rPr>
          <w:rFonts w:ascii="Arial" w:hAnsi="Arial"/>
        </w:rPr>
        <w:t xml:space="preserve"> von </w:t>
      </w:r>
      <w:r w:rsidRPr="00AC3103">
        <w:rPr>
          <w:rFonts w:ascii="Arial" w:hAnsi="Arial"/>
          <w:b/>
          <w:bCs/>
        </w:rPr>
        <w:t>360°</w:t>
      </w:r>
      <w:r w:rsidRPr="00AC3103">
        <w:rPr>
          <w:rFonts w:ascii="Arial" w:hAnsi="Arial"/>
        </w:rPr>
        <w:t xml:space="preserve"> multipliziert: </w:t>
      </w:r>
    </w:p>
    <w:p w14:paraId="6AF5CE24" w14:textId="5CA3442F" w:rsidR="00AC3103" w:rsidRPr="00AC3103" w:rsidRDefault="00AC3103" w:rsidP="00AC3103">
      <w:pPr>
        <w:spacing w:line="340" w:lineRule="exact"/>
        <w:jc w:val="both"/>
        <w:rPr>
          <w:rFonts w:ascii="Arial" w:hAnsi="Arial"/>
        </w:rPr>
      </w:pPr>
      <w:r w:rsidRPr="00AC3103">
        <w:rPr>
          <w:noProof/>
        </w:rPr>
        <w:drawing>
          <wp:anchor distT="0" distB="0" distL="0" distR="0" simplePos="0" relativeHeight="251663360" behindDoc="0" locked="0" layoutInCell="1" allowOverlap="1" wp14:anchorId="587E1F95" wp14:editId="0E75EA1E">
            <wp:simplePos x="0" y="0"/>
            <wp:positionH relativeFrom="column">
              <wp:align>center</wp:align>
            </wp:positionH>
            <wp:positionV relativeFrom="paragraph">
              <wp:posOffset>0</wp:posOffset>
            </wp:positionV>
            <wp:extent cx="1599565" cy="485140"/>
            <wp:effectExtent l="0" t="0" r="635" b="0"/>
            <wp:wrapTopAndBottom/>
            <wp:docPr id="16" name="Grafik 1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Tex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9565" cy="485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C3103">
        <w:rPr>
          <w:rFonts w:ascii="Arial" w:hAnsi="Arial"/>
          <w:u w:val="single"/>
        </w:rPr>
        <w:t>Umrechnung von Gradmaß in Bogenmaß:</w:t>
      </w:r>
      <w:r w:rsidRPr="00AC3103">
        <w:rPr>
          <w:rFonts w:ascii="Arial" w:hAnsi="Arial"/>
        </w:rPr>
        <w:t xml:space="preserve"> </w:t>
      </w:r>
    </w:p>
    <w:p w14:paraId="72F23642" w14:textId="77777777" w:rsidR="00AC3103" w:rsidRPr="00AC3103" w:rsidRDefault="00AC3103" w:rsidP="00AC3103">
      <w:pPr>
        <w:spacing w:line="340" w:lineRule="exact"/>
        <w:jc w:val="both"/>
        <w:rPr>
          <w:rFonts w:ascii="Arial" w:hAnsi="Arial"/>
        </w:rPr>
      </w:pPr>
      <w:r w:rsidRPr="00AC3103">
        <w:rPr>
          <w:rFonts w:ascii="Arial" w:hAnsi="Arial"/>
        </w:rPr>
        <w:t xml:space="preserve">Ist der Winkel bekannt (und der Radius 1 cm) dann ergibt sich </w:t>
      </w:r>
    </w:p>
    <w:p w14:paraId="5118737E" w14:textId="77777777" w:rsidR="00AC3103" w:rsidRPr="00AC3103" w:rsidRDefault="00AC3103" w:rsidP="00AC3103">
      <w:pPr>
        <w:spacing w:line="340" w:lineRule="exact"/>
        <w:jc w:val="both"/>
      </w:pPr>
      <w:r w:rsidRPr="00AC3103">
        <w:rPr>
          <w:rFonts w:ascii="Arial" w:hAnsi="Arial"/>
        </w:rPr>
        <w:t xml:space="preserve">Bogenmaß vom Winkel 360°: </w:t>
      </w:r>
    </w:p>
    <w:p w14:paraId="321389CF" w14:textId="49A1DA16" w:rsidR="00AC3103" w:rsidRPr="00AC3103" w:rsidRDefault="00AC3103" w:rsidP="00AC3103">
      <w:pPr>
        <w:spacing w:line="340" w:lineRule="exact"/>
        <w:jc w:val="both"/>
      </w:pPr>
      <w:r w:rsidRPr="00AC3103">
        <w:rPr>
          <w:noProof/>
        </w:rPr>
        <w:drawing>
          <wp:anchor distT="0" distB="0" distL="0" distR="0" simplePos="0" relativeHeight="251664384" behindDoc="0" locked="0" layoutInCell="1" allowOverlap="1" wp14:anchorId="798E7CE1" wp14:editId="35A9AEC0">
            <wp:simplePos x="0" y="0"/>
            <wp:positionH relativeFrom="column">
              <wp:align>center</wp:align>
            </wp:positionH>
            <wp:positionV relativeFrom="paragraph">
              <wp:posOffset>0</wp:posOffset>
            </wp:positionV>
            <wp:extent cx="3933190" cy="532765"/>
            <wp:effectExtent l="0" t="0" r="0" b="635"/>
            <wp:wrapTopAndBottom/>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190" cy="532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C3103">
        <w:rPr>
          <w:rFonts w:ascii="Arial" w:hAnsi="Arial"/>
        </w:rPr>
        <w:t>Bogenmaß vom Winkel 180°:</w:t>
      </w:r>
    </w:p>
    <w:p w14:paraId="329A864B" w14:textId="047B0862" w:rsidR="00AC3103" w:rsidRPr="00AC3103" w:rsidRDefault="00AC3103" w:rsidP="00AC3103">
      <w:pPr>
        <w:spacing w:line="340" w:lineRule="exact"/>
        <w:jc w:val="both"/>
        <w:rPr>
          <w:rFonts w:ascii="Arial" w:hAnsi="Arial"/>
        </w:rPr>
      </w:pPr>
      <w:r w:rsidRPr="00AC3103">
        <w:rPr>
          <w:noProof/>
        </w:rPr>
        <w:drawing>
          <wp:anchor distT="0" distB="0" distL="0" distR="0" simplePos="0" relativeHeight="251665408" behindDoc="0" locked="0" layoutInCell="1" allowOverlap="1" wp14:anchorId="6A59B733" wp14:editId="55AA61E9">
            <wp:simplePos x="0" y="0"/>
            <wp:positionH relativeFrom="column">
              <wp:align>center</wp:align>
            </wp:positionH>
            <wp:positionV relativeFrom="paragraph">
              <wp:posOffset>0</wp:posOffset>
            </wp:positionV>
            <wp:extent cx="4390390" cy="542290"/>
            <wp:effectExtent l="0" t="0" r="0" b="0"/>
            <wp:wrapTopAndBottom/>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0390" cy="542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C3103">
        <w:rPr>
          <w:rFonts w:ascii="Arial" w:hAnsi="Arial"/>
          <w:u w:val="single"/>
        </w:rPr>
        <w:t xml:space="preserve">Umrechnung von Bogenmaß in Gradmaß: </w:t>
      </w:r>
    </w:p>
    <w:p w14:paraId="6D1EB8A5" w14:textId="475B8871" w:rsidR="00AC3103" w:rsidRPr="00AC3103" w:rsidRDefault="00AC3103" w:rsidP="00AC3103">
      <w:pPr>
        <w:spacing w:line="340" w:lineRule="exact"/>
        <w:jc w:val="both"/>
      </w:pPr>
      <w:r w:rsidRPr="00AC3103">
        <w:rPr>
          <w:rFonts w:ascii="Arial" w:hAnsi="Arial"/>
        </w:rPr>
        <w:t xml:space="preserve">Bei bekanntem </w:t>
      </w:r>
      <w:r w:rsidRPr="00AC3103">
        <w:rPr>
          <w:rFonts w:ascii="Arial" w:hAnsi="Arial"/>
          <w:b/>
          <w:bCs/>
        </w:rPr>
        <w:t>Bogenmaß b</w:t>
      </w:r>
      <w:r w:rsidRPr="00AC3103">
        <w:rPr>
          <w:rFonts w:ascii="Arial" w:hAnsi="Arial"/>
        </w:rPr>
        <w:t xml:space="preserve"> kann man den </w:t>
      </w:r>
      <w:r w:rsidRPr="00AC3103">
        <w:rPr>
          <w:rFonts w:ascii="Arial" w:hAnsi="Arial"/>
          <w:b/>
          <w:bCs/>
        </w:rPr>
        <w:t>Winkel α</w:t>
      </w:r>
      <w:r w:rsidRPr="00AC3103">
        <w:rPr>
          <w:rFonts w:ascii="Arial" w:hAnsi="Arial"/>
        </w:rPr>
        <w:t xml:space="preserve"> in Grad berechnen, indem man 360° mit dem </w:t>
      </w:r>
      <w:r w:rsidRPr="00AC3103">
        <w:rPr>
          <w:rFonts w:ascii="Arial" w:hAnsi="Arial"/>
          <w:b/>
          <w:bCs/>
        </w:rPr>
        <w:t>Anteil des jeweiligen Bogenmaßes b</w:t>
      </w:r>
      <w:r w:rsidRPr="00AC3103">
        <w:rPr>
          <w:rFonts w:ascii="Arial" w:hAnsi="Arial"/>
        </w:rPr>
        <w:t xml:space="preserve"> vom kompletten Umfang (</w:t>
      </w:r>
      <w:r w:rsidRPr="00AC3103">
        <w:rPr>
          <w:rFonts w:ascii="Arial" w:hAnsi="Arial"/>
          <w:b/>
          <w:bCs/>
        </w:rPr>
        <w:t>2· π ·r</w:t>
      </w:r>
      <w:r w:rsidRPr="00AC3103">
        <w:rPr>
          <w:rFonts w:ascii="Arial" w:hAnsi="Arial"/>
        </w:rPr>
        <w:t xml:space="preserve">) des Kreises </w:t>
      </w:r>
      <w:r w:rsidRPr="00AC3103">
        <w:rPr>
          <w:rFonts w:ascii="Arial" w:hAnsi="Arial"/>
          <w:b/>
          <w:bCs/>
        </w:rPr>
        <w:t>360°</w:t>
      </w:r>
      <w:r w:rsidRPr="00AC3103">
        <w:rPr>
          <w:rFonts w:ascii="Arial" w:hAnsi="Arial"/>
        </w:rPr>
        <w:t xml:space="preserve"> multipliziert:</w:t>
      </w:r>
    </w:p>
    <w:p w14:paraId="4E9E8422" w14:textId="483C0EC3" w:rsidR="00AC3103" w:rsidRPr="00AC3103" w:rsidRDefault="00AC3103" w:rsidP="00AC3103">
      <w:pPr>
        <w:spacing w:line="340" w:lineRule="exact"/>
        <w:jc w:val="both"/>
        <w:rPr>
          <w:rFonts w:ascii="Arial" w:hAnsi="Arial"/>
        </w:rPr>
      </w:pPr>
      <w:r w:rsidRPr="00AC3103">
        <w:rPr>
          <w:noProof/>
        </w:rPr>
        <w:drawing>
          <wp:anchor distT="0" distB="0" distL="0" distR="0" simplePos="0" relativeHeight="251666432" behindDoc="0" locked="0" layoutInCell="1" allowOverlap="1" wp14:anchorId="0ED61C49" wp14:editId="6FC734A8">
            <wp:simplePos x="0" y="0"/>
            <wp:positionH relativeFrom="column">
              <wp:align>center</wp:align>
            </wp:positionH>
            <wp:positionV relativeFrom="paragraph">
              <wp:posOffset>0</wp:posOffset>
            </wp:positionV>
            <wp:extent cx="1818640" cy="523240"/>
            <wp:effectExtent l="0" t="0" r="0" b="0"/>
            <wp:wrapTopAndBottom/>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8640" cy="523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C3103">
        <w:rPr>
          <w:rFonts w:ascii="Arial" w:hAnsi="Arial"/>
        </w:rPr>
        <w:t xml:space="preserve">Ist das </w:t>
      </w:r>
      <w:r w:rsidRPr="00AC3103">
        <w:rPr>
          <w:rFonts w:ascii="Arial" w:hAnsi="Arial"/>
          <w:b/>
          <w:bCs/>
        </w:rPr>
        <w:t>Bogenmaß b</w:t>
      </w:r>
      <w:r w:rsidRPr="00AC3103">
        <w:rPr>
          <w:rFonts w:ascii="Arial" w:hAnsi="Arial"/>
        </w:rPr>
        <w:t xml:space="preserve"> bekannt (und der Radius 1 cm), dann ergibt sich für das</w:t>
      </w:r>
    </w:p>
    <w:p w14:paraId="323FDF4C" w14:textId="77777777" w:rsidR="00AC3103" w:rsidRPr="00AC3103" w:rsidRDefault="00AC3103" w:rsidP="00AC3103">
      <w:pPr>
        <w:spacing w:line="340" w:lineRule="exact"/>
        <w:jc w:val="both"/>
      </w:pPr>
      <w:r w:rsidRPr="00AC3103">
        <w:rPr>
          <w:rFonts w:ascii="Arial" w:hAnsi="Arial"/>
        </w:rPr>
        <w:t>Gradmaß vom Bogenmaß 1:</w:t>
      </w:r>
    </w:p>
    <w:p w14:paraId="5766435F" w14:textId="57525572" w:rsidR="00AC3103" w:rsidRPr="00AC3103" w:rsidRDefault="00AC3103" w:rsidP="00AC3103">
      <w:pPr>
        <w:spacing w:line="340" w:lineRule="exact"/>
        <w:jc w:val="both"/>
      </w:pPr>
      <w:r w:rsidRPr="00AC3103">
        <w:rPr>
          <w:noProof/>
        </w:rPr>
        <w:drawing>
          <wp:anchor distT="0" distB="0" distL="0" distR="0" simplePos="0" relativeHeight="251667456" behindDoc="0" locked="0" layoutInCell="1" allowOverlap="1" wp14:anchorId="4707E08E" wp14:editId="102CDB90">
            <wp:simplePos x="0" y="0"/>
            <wp:positionH relativeFrom="column">
              <wp:align>center</wp:align>
            </wp:positionH>
            <wp:positionV relativeFrom="paragraph">
              <wp:posOffset>0</wp:posOffset>
            </wp:positionV>
            <wp:extent cx="3628390" cy="532765"/>
            <wp:effectExtent l="0" t="0" r="0" b="635"/>
            <wp:wrapTopAndBottom/>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8390" cy="532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C3103">
        <w:rPr>
          <w:rFonts w:ascii="Arial" w:hAnsi="Arial"/>
        </w:rPr>
        <w:t xml:space="preserve">Gradmaß vom Bogenmaß 3,14:  </w:t>
      </w:r>
    </w:p>
    <w:p w14:paraId="09336869" w14:textId="1B71345D" w:rsidR="00AC3103" w:rsidRPr="00AC3103" w:rsidRDefault="00AC3103" w:rsidP="00AC3103">
      <w:pPr>
        <w:spacing w:line="340" w:lineRule="exact"/>
        <w:jc w:val="both"/>
        <w:rPr>
          <w:rFonts w:ascii="Arial" w:hAnsi="Arial"/>
          <w:b/>
          <w:bCs/>
        </w:rPr>
      </w:pPr>
      <w:r w:rsidRPr="00AC3103">
        <w:rPr>
          <w:noProof/>
        </w:rPr>
        <w:drawing>
          <wp:anchor distT="0" distB="0" distL="0" distR="0" simplePos="0" relativeHeight="251668480" behindDoc="0" locked="0" layoutInCell="1" allowOverlap="1" wp14:anchorId="143E7EBB" wp14:editId="7EB907E7">
            <wp:simplePos x="0" y="0"/>
            <wp:positionH relativeFrom="column">
              <wp:align>center</wp:align>
            </wp:positionH>
            <wp:positionV relativeFrom="paragraph">
              <wp:posOffset>0</wp:posOffset>
            </wp:positionV>
            <wp:extent cx="3980815" cy="561340"/>
            <wp:effectExtent l="0" t="0" r="635" b="0"/>
            <wp:wrapTopAndBottom/>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0815" cy="561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4392FE8" w14:textId="77777777" w:rsidR="00AC3103" w:rsidRPr="00AC3103" w:rsidRDefault="00AC3103" w:rsidP="00AC3103">
      <w:pPr>
        <w:spacing w:line="340" w:lineRule="exact"/>
        <w:jc w:val="both"/>
        <w:rPr>
          <w:rFonts w:ascii="Arial" w:hAnsi="Arial"/>
          <w:b/>
          <w:bCs/>
        </w:rPr>
      </w:pPr>
    </w:p>
    <w:p w14:paraId="70EF8DC0" w14:textId="0CA4DC18" w:rsidR="00AC3103" w:rsidRDefault="00AC3103" w:rsidP="00AC3103">
      <w:pPr>
        <w:spacing w:line="340" w:lineRule="exact"/>
        <w:jc w:val="both"/>
        <w:rPr>
          <w:rFonts w:ascii="Arial" w:hAnsi="Arial"/>
          <w:b/>
          <w:bCs/>
        </w:rPr>
      </w:pPr>
    </w:p>
    <w:p w14:paraId="2B9C4ADA" w14:textId="25F067A3" w:rsidR="00B16C81" w:rsidRDefault="00B16C81" w:rsidP="00AC3103">
      <w:pPr>
        <w:spacing w:line="340" w:lineRule="exact"/>
        <w:jc w:val="both"/>
        <w:rPr>
          <w:rFonts w:ascii="Arial" w:hAnsi="Arial"/>
          <w:b/>
          <w:bCs/>
        </w:rPr>
      </w:pPr>
    </w:p>
    <w:p w14:paraId="12C494E9" w14:textId="1A916711" w:rsidR="00B16C81" w:rsidRDefault="00B16C81" w:rsidP="00AC3103">
      <w:pPr>
        <w:spacing w:line="340" w:lineRule="exact"/>
        <w:jc w:val="both"/>
        <w:rPr>
          <w:rFonts w:ascii="Arial" w:hAnsi="Arial"/>
          <w:b/>
          <w:bCs/>
        </w:rPr>
      </w:pPr>
    </w:p>
    <w:p w14:paraId="572BC866" w14:textId="45B3C6FF" w:rsidR="00B16C81" w:rsidRDefault="00B16C81" w:rsidP="00AC3103">
      <w:pPr>
        <w:spacing w:line="340" w:lineRule="exact"/>
        <w:jc w:val="both"/>
        <w:rPr>
          <w:rFonts w:ascii="Arial" w:hAnsi="Arial"/>
          <w:b/>
          <w:bCs/>
        </w:rPr>
      </w:pPr>
    </w:p>
    <w:p w14:paraId="1CE60B97" w14:textId="77777777" w:rsidR="00B16C81" w:rsidRPr="00AC3103" w:rsidRDefault="00B16C81" w:rsidP="00AC3103">
      <w:pPr>
        <w:spacing w:line="340" w:lineRule="exact"/>
        <w:jc w:val="both"/>
        <w:rPr>
          <w:rFonts w:ascii="Arial" w:hAnsi="Arial"/>
          <w:b/>
          <w:bCs/>
        </w:rPr>
      </w:pPr>
    </w:p>
    <w:p w14:paraId="311E00FA" w14:textId="77777777" w:rsidR="00AC3103" w:rsidRPr="00AC3103" w:rsidRDefault="00AC3103" w:rsidP="00AC3103">
      <w:pPr>
        <w:spacing w:line="340" w:lineRule="exact"/>
        <w:jc w:val="both"/>
        <w:rPr>
          <w:rFonts w:ascii="Arial" w:hAnsi="Arial"/>
          <w:b/>
          <w:bCs/>
        </w:rPr>
      </w:pPr>
    </w:p>
    <w:p w14:paraId="671844F8" w14:textId="77777777" w:rsidR="00AC3103" w:rsidRPr="00AC3103" w:rsidRDefault="00AC3103" w:rsidP="00AC3103">
      <w:pPr>
        <w:spacing w:line="340" w:lineRule="exact"/>
        <w:jc w:val="both"/>
        <w:rPr>
          <w:rFonts w:ascii="Arial" w:hAnsi="Arial"/>
          <w:b/>
          <w:bCs/>
        </w:rPr>
      </w:pPr>
    </w:p>
    <w:p w14:paraId="291AC93E" w14:textId="77777777" w:rsidR="00AC3103" w:rsidRPr="00AC3103" w:rsidRDefault="00AC3103" w:rsidP="00AC3103">
      <w:pPr>
        <w:spacing w:line="340" w:lineRule="exact"/>
        <w:jc w:val="both"/>
        <w:rPr>
          <w:rFonts w:ascii="Arial" w:hAnsi="Arial"/>
          <w:b/>
          <w:bCs/>
        </w:rPr>
      </w:pPr>
    </w:p>
    <w:p w14:paraId="03A71FA0" w14:textId="77777777" w:rsidR="00AC3103" w:rsidRPr="00AC3103" w:rsidRDefault="00AC3103" w:rsidP="00AC3103">
      <w:pPr>
        <w:spacing w:line="340" w:lineRule="exact"/>
        <w:jc w:val="both"/>
        <w:rPr>
          <w:rFonts w:ascii="Arial" w:hAnsi="Arial"/>
          <w:b/>
          <w:bCs/>
        </w:rPr>
      </w:pPr>
    </w:p>
    <w:p w14:paraId="3D74F745" w14:textId="77777777" w:rsidR="00AC3103" w:rsidRPr="00AC3103" w:rsidRDefault="00AC3103" w:rsidP="00AC3103">
      <w:pPr>
        <w:spacing w:line="340" w:lineRule="exact"/>
        <w:jc w:val="both"/>
        <w:rPr>
          <w:rFonts w:ascii="Arial" w:hAnsi="Arial"/>
          <w:b/>
          <w:bCs/>
        </w:rPr>
      </w:pPr>
    </w:p>
    <w:p w14:paraId="4B3EEA1B" w14:textId="77777777" w:rsidR="00AC3103" w:rsidRPr="00AC3103" w:rsidRDefault="00AC3103" w:rsidP="00AC3103">
      <w:pPr>
        <w:spacing w:line="340" w:lineRule="exact"/>
        <w:jc w:val="both"/>
      </w:pPr>
      <w:r w:rsidRPr="00AC3103">
        <w:rPr>
          <w:rFonts w:ascii="Arial" w:hAnsi="Arial"/>
          <w:b/>
          <w:bCs/>
        </w:rPr>
        <w:lastRenderedPageBreak/>
        <w:t xml:space="preserve">Sinus- und </w:t>
      </w:r>
      <w:proofErr w:type="spellStart"/>
      <w:r w:rsidRPr="00AC3103">
        <w:rPr>
          <w:rFonts w:ascii="Arial" w:hAnsi="Arial"/>
          <w:b/>
          <w:bCs/>
        </w:rPr>
        <w:t>Cosinuswerte</w:t>
      </w:r>
      <w:proofErr w:type="spellEnd"/>
      <w:r w:rsidRPr="00AC3103">
        <w:rPr>
          <w:rFonts w:ascii="Arial" w:hAnsi="Arial"/>
          <w:b/>
          <w:bCs/>
        </w:rPr>
        <w:t xml:space="preserve"> am Kreis</w:t>
      </w:r>
    </w:p>
    <w:p w14:paraId="47A7F80F" w14:textId="4CA9E3C4" w:rsidR="00AC3103" w:rsidRPr="00AC3103" w:rsidRDefault="00AC3103" w:rsidP="00AC3103">
      <w:pPr>
        <w:spacing w:line="340" w:lineRule="exact"/>
        <w:jc w:val="both"/>
        <w:rPr>
          <w:rFonts w:ascii="Arial" w:hAnsi="Arial"/>
        </w:rPr>
      </w:pPr>
      <w:r w:rsidRPr="00AC3103">
        <w:rPr>
          <w:noProof/>
        </w:rPr>
        <w:drawing>
          <wp:anchor distT="0" distB="0" distL="0" distR="0" simplePos="0" relativeHeight="251669504" behindDoc="0" locked="0" layoutInCell="1" allowOverlap="1" wp14:anchorId="3C9088ED" wp14:editId="092E34BD">
            <wp:simplePos x="0" y="0"/>
            <wp:positionH relativeFrom="column">
              <wp:posOffset>1531620</wp:posOffset>
            </wp:positionH>
            <wp:positionV relativeFrom="paragraph">
              <wp:posOffset>635</wp:posOffset>
            </wp:positionV>
            <wp:extent cx="4542155" cy="3035300"/>
            <wp:effectExtent l="19050" t="19050" r="10795" b="12700"/>
            <wp:wrapSquare wrapText="larges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42155" cy="303530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C3103">
        <w:rPr>
          <w:rFonts w:ascii="Arial" w:hAnsi="Arial"/>
        </w:rPr>
        <w:t xml:space="preserve">Zeichnet man einen Kreis mit dem Radius 1 cm in ein Koordinatensystem, wobei der Kreismittelpunkt auf dem Koordinatenursprung liegt, erhält man das nebenstehende Diagramm. </w:t>
      </w:r>
    </w:p>
    <w:p w14:paraId="11E420A8" w14:textId="77777777" w:rsidR="00AC3103" w:rsidRPr="00AC3103" w:rsidRDefault="00AC3103" w:rsidP="00AC3103">
      <w:pPr>
        <w:spacing w:line="340" w:lineRule="exact"/>
        <w:jc w:val="both"/>
        <w:rPr>
          <w:rFonts w:ascii="Arial" w:hAnsi="Arial"/>
        </w:rPr>
      </w:pPr>
      <w:r w:rsidRPr="00AC3103">
        <w:rPr>
          <w:rFonts w:ascii="Arial" w:hAnsi="Arial"/>
        </w:rPr>
        <w:t xml:space="preserve">Zeichnet man nun eine Verbindung vom Mittelpunkt zum Rand des Kreises, kann man ein rechtwinkeliges Dreieck (mit den Seiten y und x) erkennen. Die Längen von y und x sind nur vom Winkel α abhängig und lassen sich wie folgt berechnen: </w:t>
      </w:r>
    </w:p>
    <w:p w14:paraId="77C59243" w14:textId="77777777" w:rsidR="00AC3103" w:rsidRPr="00AC3103" w:rsidRDefault="00AC3103" w:rsidP="00AC3103">
      <w:pPr>
        <w:spacing w:line="340" w:lineRule="exact"/>
        <w:jc w:val="both"/>
        <w:rPr>
          <w:rFonts w:ascii="Arial" w:hAnsi="Arial"/>
        </w:rPr>
      </w:pPr>
    </w:p>
    <w:p w14:paraId="71890E3F" w14:textId="77777777" w:rsidR="00AC3103" w:rsidRPr="00AC3103" w:rsidRDefault="00AC3103" w:rsidP="00AC3103">
      <w:pPr>
        <w:spacing w:line="340" w:lineRule="exact"/>
        <w:jc w:val="both"/>
        <w:rPr>
          <w:rFonts w:ascii="Arial" w:hAnsi="Arial"/>
        </w:rPr>
      </w:pPr>
    </w:p>
    <w:p w14:paraId="31F4751C" w14:textId="77777777" w:rsidR="00AC3103" w:rsidRPr="00AC3103" w:rsidRDefault="00AC3103" w:rsidP="00AC3103">
      <w:pPr>
        <w:spacing w:line="340" w:lineRule="exact"/>
        <w:jc w:val="both"/>
        <w:rPr>
          <w:rFonts w:ascii="Arial" w:hAnsi="Arial"/>
          <w:u w:val="single"/>
        </w:rPr>
      </w:pPr>
      <w:r w:rsidRPr="00AC3103">
        <w:rPr>
          <w:rFonts w:ascii="Arial" w:hAnsi="Arial"/>
          <w:b/>
          <w:bCs/>
        </w:rPr>
        <w:t>Wie entsteht eine Sinus- oder Cosinuskurve?</w:t>
      </w:r>
    </w:p>
    <w:p w14:paraId="0A3D6E25" w14:textId="77777777" w:rsidR="00AC3103" w:rsidRPr="00AC3103" w:rsidRDefault="00AC3103" w:rsidP="00AC3103">
      <w:pPr>
        <w:spacing w:line="340" w:lineRule="exact"/>
        <w:jc w:val="both"/>
        <w:rPr>
          <w:rFonts w:ascii="Arial" w:hAnsi="Arial"/>
        </w:rPr>
      </w:pPr>
      <w:r w:rsidRPr="00AC3103">
        <w:rPr>
          <w:rFonts w:ascii="Arial" w:hAnsi="Arial"/>
          <w:u w:val="single"/>
        </w:rPr>
        <w:t>Sinuskurve</w:t>
      </w:r>
    </w:p>
    <w:p w14:paraId="71B7330B" w14:textId="77777777" w:rsidR="00AC3103" w:rsidRPr="00AC3103" w:rsidRDefault="00AC3103" w:rsidP="00AC3103">
      <w:pPr>
        <w:spacing w:line="340" w:lineRule="exact"/>
        <w:jc w:val="both"/>
      </w:pPr>
      <w:r w:rsidRPr="00AC3103">
        <w:rPr>
          <w:rFonts w:ascii="Arial" w:hAnsi="Arial"/>
        </w:rPr>
        <w:t>Nehmen wir noch einmal das Dreieck aus der obigen Zeichnung und konzentrieren wir uns nur auf den y-Wert (bzw. den Wert von Sinus), so erhalten wir für diesen einen Winkel α</w:t>
      </w:r>
      <w:r w:rsidRPr="00AC3103">
        <w:rPr>
          <w:rFonts w:ascii="Arial" w:hAnsi="Arial"/>
          <w:vertAlign w:val="subscript"/>
        </w:rPr>
        <w:t>1</w:t>
      </w:r>
      <w:r w:rsidRPr="00AC3103">
        <w:rPr>
          <w:rFonts w:ascii="Arial" w:hAnsi="Arial"/>
        </w:rPr>
        <w:t xml:space="preserve"> eine bestimmte Länge von y (bzw. einen bestimmten Sinuswert). </w:t>
      </w:r>
    </w:p>
    <w:p w14:paraId="1C2E1047" w14:textId="7DA195A5" w:rsidR="00AC3103" w:rsidRPr="00AC3103" w:rsidRDefault="00AC3103" w:rsidP="00AC3103">
      <w:pPr>
        <w:spacing w:line="340" w:lineRule="exact"/>
        <w:jc w:val="both"/>
        <w:rPr>
          <w:rFonts w:ascii="Arial" w:hAnsi="Arial"/>
        </w:rPr>
      </w:pPr>
      <w:r w:rsidRPr="00AC3103">
        <w:rPr>
          <w:noProof/>
        </w:rPr>
        <w:drawing>
          <wp:anchor distT="0" distB="0" distL="0" distR="0" simplePos="0" relativeHeight="251670528" behindDoc="0" locked="0" layoutInCell="1" allowOverlap="1" wp14:anchorId="0FE1C065" wp14:editId="372ABD01">
            <wp:simplePos x="0" y="0"/>
            <wp:positionH relativeFrom="column">
              <wp:align>center</wp:align>
            </wp:positionH>
            <wp:positionV relativeFrom="paragraph">
              <wp:posOffset>635</wp:posOffset>
            </wp:positionV>
            <wp:extent cx="5760720" cy="1741805"/>
            <wp:effectExtent l="19050" t="19050" r="11430" b="10795"/>
            <wp:wrapTopAndBottom/>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74180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E334132" w14:textId="77777777" w:rsidR="00AC3103" w:rsidRPr="00AC3103" w:rsidRDefault="00AC3103" w:rsidP="00AC3103">
      <w:pPr>
        <w:spacing w:line="340" w:lineRule="exact"/>
        <w:jc w:val="both"/>
        <w:rPr>
          <w:rFonts w:ascii="Arial" w:hAnsi="Arial"/>
        </w:rPr>
      </w:pPr>
    </w:p>
    <w:p w14:paraId="7F58E6FD" w14:textId="77777777" w:rsidR="00AC3103" w:rsidRPr="00AC3103" w:rsidRDefault="00AC3103" w:rsidP="00AC3103">
      <w:pPr>
        <w:spacing w:line="340" w:lineRule="exact"/>
        <w:jc w:val="both"/>
        <w:rPr>
          <w:rFonts w:ascii="Arial" w:hAnsi="Arial"/>
        </w:rPr>
      </w:pPr>
    </w:p>
    <w:p w14:paraId="10A27139" w14:textId="77777777" w:rsidR="00AC3103" w:rsidRPr="00AC3103" w:rsidRDefault="00AC3103" w:rsidP="00AC3103">
      <w:pPr>
        <w:spacing w:line="340" w:lineRule="exact"/>
        <w:jc w:val="both"/>
        <w:rPr>
          <w:rFonts w:ascii="Arial" w:hAnsi="Arial"/>
        </w:rPr>
      </w:pPr>
    </w:p>
    <w:p w14:paraId="42DE4E2E" w14:textId="77777777" w:rsidR="00AC3103" w:rsidRPr="00AC3103" w:rsidRDefault="00AC3103" w:rsidP="00AC3103">
      <w:pPr>
        <w:spacing w:line="340" w:lineRule="exact"/>
        <w:jc w:val="both"/>
        <w:rPr>
          <w:rFonts w:ascii="Arial" w:hAnsi="Arial"/>
        </w:rPr>
      </w:pPr>
    </w:p>
    <w:p w14:paraId="656A1692" w14:textId="77777777" w:rsidR="00AC3103" w:rsidRPr="00AC3103" w:rsidRDefault="00AC3103" w:rsidP="00AC3103">
      <w:pPr>
        <w:spacing w:line="340" w:lineRule="exact"/>
        <w:jc w:val="both"/>
        <w:rPr>
          <w:rFonts w:ascii="Arial" w:hAnsi="Arial"/>
        </w:rPr>
      </w:pPr>
    </w:p>
    <w:p w14:paraId="16913FD5" w14:textId="77777777" w:rsidR="00AC3103" w:rsidRPr="00AC3103" w:rsidRDefault="00AC3103" w:rsidP="00AC3103">
      <w:pPr>
        <w:spacing w:line="340" w:lineRule="exact"/>
        <w:jc w:val="both"/>
      </w:pPr>
      <w:r w:rsidRPr="00AC3103">
        <w:rPr>
          <w:rFonts w:ascii="Arial" w:hAnsi="Arial"/>
        </w:rPr>
        <w:lastRenderedPageBreak/>
        <w:t xml:space="preserve">Trägt man nun die jeweilige Länge von y in Abhängigkeit vom entsprechenden Winkel (0 ° - 360°) auf so erhält man folgendes Diagramm (bzw. die Sinuskurve): </w:t>
      </w:r>
    </w:p>
    <w:p w14:paraId="7471CF87" w14:textId="77777777" w:rsidR="00B16C81" w:rsidRDefault="00B16C81" w:rsidP="00AC3103">
      <w:pPr>
        <w:spacing w:line="340" w:lineRule="exact"/>
        <w:jc w:val="both"/>
        <w:rPr>
          <w:rFonts w:ascii="Arial" w:hAnsi="Arial"/>
          <w:u w:val="single"/>
        </w:rPr>
      </w:pPr>
    </w:p>
    <w:p w14:paraId="5D4A87D9" w14:textId="4057695C" w:rsidR="00AC3103" w:rsidRPr="00AC3103" w:rsidRDefault="00AC3103" w:rsidP="00AC3103">
      <w:pPr>
        <w:spacing w:line="340" w:lineRule="exact"/>
        <w:jc w:val="both"/>
        <w:rPr>
          <w:rFonts w:ascii="Arial" w:hAnsi="Arial"/>
        </w:rPr>
      </w:pPr>
      <w:r w:rsidRPr="00AC3103">
        <w:rPr>
          <w:noProof/>
        </w:rPr>
        <w:drawing>
          <wp:anchor distT="0" distB="0" distL="0" distR="0" simplePos="0" relativeHeight="251672576" behindDoc="0" locked="0" layoutInCell="1" allowOverlap="1" wp14:anchorId="629EA36D" wp14:editId="1DFC6A6B">
            <wp:simplePos x="0" y="0"/>
            <wp:positionH relativeFrom="column">
              <wp:align>center</wp:align>
            </wp:positionH>
            <wp:positionV relativeFrom="paragraph">
              <wp:posOffset>635</wp:posOffset>
            </wp:positionV>
            <wp:extent cx="5760720" cy="1752600"/>
            <wp:effectExtent l="19050" t="19050" r="11430" b="19050"/>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75260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C3103">
        <w:rPr>
          <w:rFonts w:ascii="Arial" w:hAnsi="Arial"/>
          <w:u w:val="single"/>
        </w:rPr>
        <w:t>Cosinuskurve</w:t>
      </w:r>
    </w:p>
    <w:p w14:paraId="0F4A75E3" w14:textId="77777777" w:rsidR="00AC3103" w:rsidRPr="00AC3103" w:rsidRDefault="00AC3103" w:rsidP="00AC3103">
      <w:pPr>
        <w:spacing w:line="340" w:lineRule="exact"/>
        <w:jc w:val="both"/>
      </w:pPr>
      <w:r w:rsidRPr="00AC3103">
        <w:rPr>
          <w:rFonts w:ascii="Arial" w:hAnsi="Arial"/>
        </w:rPr>
        <w:t>Bei der Cosinuskurve kann man ähnlich vorgehen, nur dass man anstelle der y-Werte die Länge der x-Werte gegen die jeweiligen Winkel α aufträgt. Bei einem speziellen Winkel α</w:t>
      </w:r>
      <w:r w:rsidRPr="00AC3103">
        <w:rPr>
          <w:rFonts w:ascii="Arial" w:hAnsi="Arial"/>
          <w:vertAlign w:val="subscript"/>
        </w:rPr>
        <w:t>1</w:t>
      </w:r>
      <w:r w:rsidRPr="00AC3103">
        <w:rPr>
          <w:rFonts w:ascii="Arial" w:hAnsi="Arial"/>
        </w:rPr>
        <w:t xml:space="preserve"> erhält man die spezielle Länge von x (bzw. den speziellen Cosinuswert) für diesen Winkel. </w:t>
      </w:r>
    </w:p>
    <w:p w14:paraId="36994814" w14:textId="1B3CF701" w:rsidR="00AC3103" w:rsidRPr="00AC3103" w:rsidRDefault="00AC3103" w:rsidP="00AC3103">
      <w:pPr>
        <w:spacing w:line="340" w:lineRule="exact"/>
        <w:jc w:val="both"/>
      </w:pPr>
      <w:r w:rsidRPr="00AC3103">
        <w:rPr>
          <w:noProof/>
        </w:rPr>
        <w:drawing>
          <wp:anchor distT="0" distB="0" distL="0" distR="0" simplePos="0" relativeHeight="251671552" behindDoc="0" locked="0" layoutInCell="1" allowOverlap="1" wp14:anchorId="7AF08A66" wp14:editId="59D9FFF3">
            <wp:simplePos x="0" y="0"/>
            <wp:positionH relativeFrom="column">
              <wp:posOffset>635</wp:posOffset>
            </wp:positionH>
            <wp:positionV relativeFrom="paragraph">
              <wp:posOffset>35560</wp:posOffset>
            </wp:positionV>
            <wp:extent cx="5760720" cy="1718310"/>
            <wp:effectExtent l="19050" t="19050" r="11430" b="1524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71831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C3103">
        <w:rPr>
          <w:rFonts w:ascii="Arial" w:hAnsi="Arial"/>
        </w:rPr>
        <w:t xml:space="preserve">Trägt man die jeweilige Länge von x in Abhängigkeit vom entsprechenden Winkel (0 ° - 360°) auf so erhält man folgendes Diagramm (bzw. die Cosinuskurve): </w:t>
      </w:r>
    </w:p>
    <w:p w14:paraId="316EED1A" w14:textId="66B53FB4" w:rsidR="00AC3103" w:rsidRPr="00AC3103" w:rsidRDefault="00AC3103" w:rsidP="00AC3103">
      <w:pPr>
        <w:spacing w:line="340" w:lineRule="exact"/>
        <w:jc w:val="both"/>
        <w:rPr>
          <w:rFonts w:ascii="Arial" w:hAnsi="Arial"/>
        </w:rPr>
      </w:pPr>
      <w:r w:rsidRPr="00AC3103">
        <w:rPr>
          <w:noProof/>
        </w:rPr>
        <w:drawing>
          <wp:anchor distT="0" distB="0" distL="0" distR="0" simplePos="0" relativeHeight="251673600" behindDoc="0" locked="0" layoutInCell="1" allowOverlap="1" wp14:anchorId="78FA6A48" wp14:editId="70757FD0">
            <wp:simplePos x="0" y="0"/>
            <wp:positionH relativeFrom="column">
              <wp:align>center</wp:align>
            </wp:positionH>
            <wp:positionV relativeFrom="paragraph">
              <wp:posOffset>635</wp:posOffset>
            </wp:positionV>
            <wp:extent cx="5760720" cy="1678305"/>
            <wp:effectExtent l="19050" t="19050" r="11430" b="17145"/>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167830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78ABD04" w14:textId="77777777" w:rsidR="00AC3103" w:rsidRPr="00AC3103" w:rsidRDefault="00AC3103" w:rsidP="00AC3103">
      <w:pPr>
        <w:spacing w:line="340" w:lineRule="exact"/>
        <w:jc w:val="both"/>
        <w:rPr>
          <w:rFonts w:ascii="Arial" w:hAnsi="Arial"/>
        </w:rPr>
      </w:pPr>
    </w:p>
    <w:p w14:paraId="7081E943" w14:textId="77777777" w:rsidR="00AC3103" w:rsidRPr="00AC3103" w:rsidRDefault="00AC3103" w:rsidP="00AC3103">
      <w:pPr>
        <w:spacing w:line="340" w:lineRule="exact"/>
        <w:jc w:val="both"/>
        <w:rPr>
          <w:rFonts w:ascii="Arial" w:hAnsi="Arial"/>
        </w:rPr>
      </w:pPr>
    </w:p>
    <w:p w14:paraId="42DEB2FD" w14:textId="77777777" w:rsidR="00AC3103" w:rsidRPr="00AC3103" w:rsidRDefault="00AC3103" w:rsidP="00AC3103">
      <w:pPr>
        <w:spacing w:line="340" w:lineRule="exact"/>
        <w:jc w:val="both"/>
        <w:rPr>
          <w:rFonts w:ascii="Arial" w:hAnsi="Arial"/>
        </w:rPr>
      </w:pPr>
    </w:p>
    <w:p w14:paraId="7485734A" w14:textId="77777777" w:rsidR="00AC3103" w:rsidRPr="00AC3103" w:rsidRDefault="00AC3103" w:rsidP="00AC3103">
      <w:pPr>
        <w:spacing w:line="340" w:lineRule="exact"/>
        <w:jc w:val="both"/>
        <w:rPr>
          <w:rFonts w:ascii="Arial" w:hAnsi="Arial"/>
        </w:rPr>
      </w:pPr>
    </w:p>
    <w:p w14:paraId="57391488" w14:textId="77777777" w:rsidR="00AC3103" w:rsidRPr="00AC3103" w:rsidRDefault="00AC3103" w:rsidP="00AC3103">
      <w:pPr>
        <w:spacing w:line="340" w:lineRule="exact"/>
        <w:jc w:val="both"/>
        <w:rPr>
          <w:rFonts w:ascii="Arial" w:hAnsi="Arial"/>
        </w:rPr>
      </w:pPr>
      <w:r w:rsidRPr="00AC3103">
        <w:rPr>
          <w:rFonts w:ascii="Arial" w:hAnsi="Arial"/>
          <w:b/>
          <w:bCs/>
        </w:rPr>
        <w:lastRenderedPageBreak/>
        <w:t>Wofür braucht man das Bogenmaß?</w:t>
      </w:r>
    </w:p>
    <w:p w14:paraId="43D58F5B" w14:textId="77777777" w:rsidR="00AC3103" w:rsidRPr="00AC3103" w:rsidRDefault="00AC3103" w:rsidP="00AC3103">
      <w:pPr>
        <w:spacing w:line="340" w:lineRule="exact"/>
        <w:jc w:val="both"/>
        <w:rPr>
          <w:rFonts w:ascii="Arial" w:hAnsi="Arial"/>
        </w:rPr>
      </w:pPr>
      <w:r w:rsidRPr="00AC3103">
        <w:rPr>
          <w:rFonts w:ascii="Arial" w:hAnsi="Arial"/>
        </w:rPr>
        <w:t xml:space="preserve">Wir wissen, dass beispielsweise Sinus jedem Winkel α genau einen Wert zwischen -1 und 1 zuordnet. Wenn wir die Sinuswerte über den entsprechenden Winkeln auftragen, erhalten wir das folgende Schaubild: </w:t>
      </w:r>
    </w:p>
    <w:p w14:paraId="72E969C0" w14:textId="77777777" w:rsidR="00AC3103" w:rsidRPr="00AC3103" w:rsidRDefault="00AC3103" w:rsidP="00AC3103">
      <w:pPr>
        <w:spacing w:line="340" w:lineRule="exact"/>
        <w:jc w:val="both"/>
      </w:pPr>
      <w:r w:rsidRPr="00AC3103">
        <w:rPr>
          <w:rFonts w:ascii="Arial" w:hAnsi="Arial"/>
        </w:rPr>
        <w:t xml:space="preserve">Gewöhnlich werden auf der x-Achse aber keine (Winkel-)Größen, sondern nur die entsprechenden Maßzahlen aufgetragen. </w:t>
      </w:r>
    </w:p>
    <w:p w14:paraId="7F8AE6D4" w14:textId="2B3D4ED8" w:rsidR="00AC3103" w:rsidRPr="00AC3103" w:rsidRDefault="00B16C81" w:rsidP="00AC3103">
      <w:pPr>
        <w:spacing w:line="340" w:lineRule="exact"/>
        <w:jc w:val="both"/>
      </w:pPr>
      <w:r w:rsidRPr="00AC3103">
        <w:rPr>
          <w:noProof/>
        </w:rPr>
        <w:drawing>
          <wp:anchor distT="0" distB="0" distL="0" distR="0" simplePos="0" relativeHeight="251675648" behindDoc="0" locked="0" layoutInCell="1" allowOverlap="1" wp14:anchorId="6A52DCEE" wp14:editId="3610C6A5">
            <wp:simplePos x="0" y="0"/>
            <wp:positionH relativeFrom="column">
              <wp:posOffset>3810</wp:posOffset>
            </wp:positionH>
            <wp:positionV relativeFrom="paragraph">
              <wp:posOffset>735799</wp:posOffset>
            </wp:positionV>
            <wp:extent cx="5760720" cy="1744980"/>
            <wp:effectExtent l="19050" t="19050" r="11430" b="2667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174498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C3103" w:rsidRPr="00AC3103">
        <w:rPr>
          <w:noProof/>
        </w:rPr>
        <w:drawing>
          <wp:anchor distT="0" distB="0" distL="0" distR="0" simplePos="0" relativeHeight="251674624" behindDoc="0" locked="0" layoutInCell="1" allowOverlap="1" wp14:anchorId="39CC367B" wp14:editId="25B2320C">
            <wp:simplePos x="0" y="0"/>
            <wp:positionH relativeFrom="column">
              <wp:align>center</wp:align>
            </wp:positionH>
            <wp:positionV relativeFrom="paragraph">
              <wp:posOffset>635</wp:posOffset>
            </wp:positionV>
            <wp:extent cx="5760720" cy="1711960"/>
            <wp:effectExtent l="19050" t="19050" r="11430" b="2159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171196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C3103" w:rsidRPr="00AC3103">
        <w:rPr>
          <w:rFonts w:ascii="Arial" w:hAnsi="Arial"/>
        </w:rPr>
        <w:t xml:space="preserve">Daher wird in der Regel bei den </w:t>
      </w:r>
      <w:r w:rsidR="00AC3103" w:rsidRPr="00AC3103">
        <w:rPr>
          <w:rFonts w:ascii="Arial" w:hAnsi="Arial"/>
          <w:b/>
          <w:bCs/>
        </w:rPr>
        <w:t>Winkelfunktionen</w:t>
      </w:r>
      <w:r w:rsidR="00AC3103" w:rsidRPr="00AC3103">
        <w:rPr>
          <w:rFonts w:ascii="Arial" w:hAnsi="Arial"/>
        </w:rPr>
        <w:t xml:space="preserve"> das Bogenmaß verwendet. Die Größe Winkel in Grad ° ist </w:t>
      </w:r>
      <w:r w:rsidR="00AC3103" w:rsidRPr="00AC3103">
        <w:rPr>
          <w:rFonts w:ascii="Arial" w:hAnsi="Arial"/>
          <w:b/>
          <w:bCs/>
        </w:rPr>
        <w:t>keine SI-Einheit</w:t>
      </w:r>
      <w:r w:rsidR="00AC3103" w:rsidRPr="00AC3103">
        <w:rPr>
          <w:rFonts w:ascii="Arial" w:hAnsi="Arial"/>
        </w:rPr>
        <w:t xml:space="preserve">! Das Bogenmaß hat im Vergleich dazu </w:t>
      </w:r>
      <w:r w:rsidR="00AC3103" w:rsidRPr="00AC3103">
        <w:rPr>
          <w:rFonts w:ascii="Arial" w:hAnsi="Arial"/>
          <w:b/>
          <w:bCs/>
        </w:rPr>
        <w:t>keine Einheit (reelle Zahl)</w:t>
      </w:r>
      <w:r w:rsidR="00AC3103" w:rsidRPr="00AC3103">
        <w:rPr>
          <w:rFonts w:ascii="Arial" w:hAnsi="Arial"/>
        </w:rPr>
        <w:t>.</w:t>
      </w:r>
    </w:p>
    <w:p w14:paraId="0EC64B6E" w14:textId="3FE0B99B" w:rsidR="00AC3103" w:rsidRPr="00AC3103" w:rsidRDefault="00AC3103" w:rsidP="00AC3103">
      <w:pPr>
        <w:spacing w:line="340" w:lineRule="exact"/>
        <w:rPr>
          <w:rFonts w:ascii="Arial" w:hAnsi="Arial"/>
        </w:rPr>
      </w:pPr>
      <w:r w:rsidRPr="00AC3103">
        <w:rPr>
          <w:rFonts w:ascii="Arial" w:hAnsi="Arial"/>
          <w:b/>
          <w:bCs/>
        </w:rPr>
        <w:t>Einstellung am Taschenrechner</w:t>
      </w:r>
    </w:p>
    <w:p w14:paraId="68486A8A" w14:textId="77777777" w:rsidR="00AC3103" w:rsidRPr="00AC3103" w:rsidRDefault="00AC3103" w:rsidP="00AC3103">
      <w:pPr>
        <w:spacing w:line="340" w:lineRule="exact"/>
        <w:jc w:val="both"/>
        <w:rPr>
          <w:rFonts w:ascii="Arial" w:hAnsi="Arial"/>
          <w:b/>
          <w:bCs/>
        </w:rPr>
      </w:pPr>
      <w:r w:rsidRPr="00AC3103">
        <w:rPr>
          <w:rFonts w:ascii="Arial" w:hAnsi="Arial"/>
        </w:rPr>
        <w:t xml:space="preserve">Will man mithilfe eines Winkels den Wert von Sinus und Cosinus anzugeben, ist es nicht nur davon abhängig, ob dieser Winkel im Grad- oder Bogenmaß angegeben ist. Um den korrekten Wert von Sinus und Cosinus zu erhalten, bedarf es auch der korrekten Einstellung im Taschenrechner. </w:t>
      </w:r>
    </w:p>
    <w:p w14:paraId="3D2C1716" w14:textId="77777777" w:rsidR="00AC3103" w:rsidRPr="00AC3103" w:rsidRDefault="00AC3103" w:rsidP="00AC3103">
      <w:pPr>
        <w:spacing w:line="340" w:lineRule="exact"/>
        <w:jc w:val="both"/>
        <w:rPr>
          <w:rFonts w:ascii="Arial" w:hAnsi="Arial"/>
        </w:rPr>
      </w:pPr>
      <w:r w:rsidRPr="00AC3103">
        <w:rPr>
          <w:rFonts w:ascii="Arial" w:hAnsi="Arial"/>
          <w:b/>
          <w:bCs/>
        </w:rPr>
        <w:t>Einstellung DEG</w:t>
      </w:r>
    </w:p>
    <w:p w14:paraId="5F7E707F" w14:textId="77777777" w:rsidR="00AC3103" w:rsidRPr="00AC3103" w:rsidRDefault="00AC3103" w:rsidP="00AC3103">
      <w:pPr>
        <w:spacing w:line="340" w:lineRule="exact"/>
        <w:jc w:val="both"/>
        <w:rPr>
          <w:rFonts w:ascii="Arial" w:hAnsi="Arial"/>
          <w:b/>
          <w:bCs/>
        </w:rPr>
      </w:pPr>
      <w:r w:rsidRPr="00AC3103">
        <w:rPr>
          <w:rFonts w:ascii="Arial" w:hAnsi="Arial"/>
        </w:rPr>
        <w:t xml:space="preserve">Die Einstellung DEG (Degree) benötigt man, wenn man einen Winkel im Gradmaß angegeben hat und den entsprechenden Sinuswert (bzw. Cosinus- oder Tangenswert) berechnen möchte bzw. den Sinuswert (oder Cosinus- und Tangenswert) hat und den entsprechenden Winkel im Gradmaß zu erhalten. </w:t>
      </w:r>
    </w:p>
    <w:p w14:paraId="10AE993F" w14:textId="77777777" w:rsidR="00AC3103" w:rsidRPr="00AC3103" w:rsidRDefault="00AC3103" w:rsidP="00AC3103">
      <w:pPr>
        <w:spacing w:line="340" w:lineRule="exact"/>
        <w:jc w:val="both"/>
        <w:rPr>
          <w:rFonts w:ascii="Arial" w:hAnsi="Arial"/>
        </w:rPr>
      </w:pPr>
      <w:r w:rsidRPr="00AC3103">
        <w:rPr>
          <w:rFonts w:ascii="Arial" w:hAnsi="Arial"/>
          <w:b/>
          <w:bCs/>
        </w:rPr>
        <w:t xml:space="preserve">Einstellung RAD </w:t>
      </w:r>
    </w:p>
    <w:p w14:paraId="6AC23F15" w14:textId="6A067EA5" w:rsidR="00AC3103" w:rsidRDefault="00AC3103" w:rsidP="00B16C81">
      <w:pPr>
        <w:spacing w:line="340" w:lineRule="exact"/>
        <w:jc w:val="both"/>
        <w:rPr>
          <w:rFonts w:ascii="Arial" w:hAnsi="Arial"/>
          <w:b/>
          <w:bCs/>
          <w:u w:val="single"/>
        </w:rPr>
      </w:pPr>
      <w:r w:rsidRPr="00AC3103">
        <w:rPr>
          <w:rFonts w:ascii="Arial" w:hAnsi="Arial"/>
        </w:rPr>
        <w:t xml:space="preserve">Die Einstellung RAD (Radiant) benötigt man, wenn man einen Winkel im Bogenmaß angegeben hat und den entsprechenden Sinuswert (bzw. Cosinus- oder Tangenswert) berechnen möchte bzw. den Sinuswert (oder Cosinus- und Tangenswert) hat und den entsprechenden Winkel im Bogenmaß zu erhalten. </w:t>
      </w:r>
    </w:p>
    <w:sectPr w:rsidR="00AC31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F0"/>
    <w:rsid w:val="00162484"/>
    <w:rsid w:val="00187DF0"/>
    <w:rsid w:val="00617456"/>
    <w:rsid w:val="007937C2"/>
    <w:rsid w:val="007E5C34"/>
    <w:rsid w:val="008E7B59"/>
    <w:rsid w:val="00AC3103"/>
    <w:rsid w:val="00B16C81"/>
    <w:rsid w:val="00C32588"/>
    <w:rsid w:val="00E11BA8"/>
    <w:rsid w:val="00ED4988"/>
    <w:rsid w:val="00F471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0F6A"/>
  <w15:chartTrackingRefBased/>
  <w15:docId w15:val="{C85F441B-4977-4A0F-8C41-258E8370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7DF0"/>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684</Words>
  <Characters>4313</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6</cp:revision>
  <dcterms:created xsi:type="dcterms:W3CDTF">2023-01-26T09:15:00Z</dcterms:created>
  <dcterms:modified xsi:type="dcterms:W3CDTF">2023-01-26T09:19:00Z</dcterms:modified>
</cp:coreProperties>
</file>