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504D" w14:textId="77777777" w:rsidR="00A4042D" w:rsidRDefault="00A4042D" w:rsidP="00A4042D">
      <w:pPr>
        <w:jc w:val="both"/>
        <w:rPr>
          <w:rFonts w:ascii="Arial" w:hAnsi="Arial"/>
          <w:b/>
          <w:bCs/>
        </w:rPr>
      </w:pPr>
      <w:r>
        <w:rPr>
          <w:rFonts w:ascii="Arial" w:hAnsi="Arial"/>
          <w:noProof/>
        </w:rPr>
        <w:drawing>
          <wp:anchor distT="0" distB="0" distL="114300" distR="114300" simplePos="0" relativeHeight="251659264" behindDoc="0" locked="0" layoutInCell="1" allowOverlap="1" wp14:anchorId="281983B6" wp14:editId="75DE9BC1">
            <wp:simplePos x="0" y="0"/>
            <wp:positionH relativeFrom="column">
              <wp:posOffset>3888105</wp:posOffset>
            </wp:positionH>
            <wp:positionV relativeFrom="paragraph">
              <wp:posOffset>19050</wp:posOffset>
            </wp:positionV>
            <wp:extent cx="2475720" cy="3463920"/>
            <wp:effectExtent l="19050" t="19050" r="19830" b="22230"/>
            <wp:wrapSquare wrapText="bothSides"/>
            <wp:docPr id="319" name="Grafik5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475720" cy="3463920"/>
                    </a:xfrm>
                    <a:prstGeom prst="rect">
                      <a:avLst/>
                    </a:prstGeom>
                    <a:ln w="720">
                      <a:solidFill>
                        <a:srgbClr val="000000"/>
                      </a:solidFill>
                      <a:prstDash val="solid"/>
                    </a:ln>
                  </pic:spPr>
                </pic:pic>
              </a:graphicData>
            </a:graphic>
          </wp:anchor>
        </w:drawing>
      </w:r>
      <w:r>
        <w:rPr>
          <w:rFonts w:ascii="Arial" w:hAnsi="Arial"/>
          <w:b/>
          <w:bCs/>
        </w:rPr>
        <w:t>„Slalom-Dribbeln mit Übersteiger“</w:t>
      </w:r>
    </w:p>
    <w:p w14:paraId="608773CF" w14:textId="77777777" w:rsidR="00A4042D" w:rsidRDefault="00A4042D" w:rsidP="00A4042D">
      <w:pPr>
        <w:jc w:val="both"/>
        <w:rPr>
          <w:rFonts w:ascii="Arial" w:hAnsi="Arial"/>
          <w:b/>
          <w:bCs/>
        </w:rPr>
      </w:pPr>
      <w:r>
        <w:rPr>
          <w:rFonts w:ascii="Arial" w:hAnsi="Arial"/>
          <w:b/>
          <w:bCs/>
        </w:rPr>
        <w:t>Material</w:t>
      </w:r>
    </w:p>
    <w:p w14:paraId="4772C43C" w14:textId="77777777" w:rsidR="00A4042D" w:rsidRDefault="00A4042D" w:rsidP="00A4042D">
      <w:pPr>
        <w:jc w:val="both"/>
        <w:rPr>
          <w:rFonts w:ascii="Arial" w:hAnsi="Arial"/>
        </w:rPr>
      </w:pPr>
      <w:r>
        <w:rPr>
          <w:rFonts w:ascii="Arial" w:hAnsi="Arial"/>
        </w:rPr>
        <w:t>Hütchen, 3 Stangen, 1 Fußball pro Schüler</w:t>
      </w:r>
    </w:p>
    <w:p w14:paraId="18DF0B30" w14:textId="77777777" w:rsidR="00A4042D" w:rsidRDefault="00A4042D" w:rsidP="00A4042D">
      <w:pPr>
        <w:rPr>
          <w:rFonts w:ascii="Arial" w:hAnsi="Arial"/>
        </w:rPr>
      </w:pPr>
    </w:p>
    <w:p w14:paraId="3FBCFEAA" w14:textId="77777777" w:rsidR="00A4042D" w:rsidRDefault="00A4042D" w:rsidP="00A4042D">
      <w:pPr>
        <w:rPr>
          <w:rFonts w:ascii="Arial" w:hAnsi="Arial"/>
        </w:rPr>
      </w:pPr>
      <w:r>
        <w:rPr>
          <w:rFonts w:ascii="Arial" w:hAnsi="Arial"/>
          <w:b/>
          <w:bCs/>
        </w:rPr>
        <w:t>Beschreibung</w:t>
      </w:r>
    </w:p>
    <w:p w14:paraId="50828B82" w14:textId="77777777" w:rsidR="00A4042D" w:rsidRDefault="00A4042D" w:rsidP="00A4042D">
      <w:pPr>
        <w:jc w:val="both"/>
        <w:rPr>
          <w:rFonts w:ascii="Arial" w:hAnsi="Arial"/>
        </w:rPr>
      </w:pPr>
      <w:r>
        <w:rPr>
          <w:rFonts w:ascii="Arial" w:hAnsi="Arial"/>
        </w:rPr>
        <w:t xml:space="preserve">Die Schüler durchlaufen nacheinander den Slalomparcours. Auf der ersten Bahn </w:t>
      </w:r>
      <w:proofErr w:type="gramStart"/>
      <w:r>
        <w:rPr>
          <w:rFonts w:ascii="Arial" w:hAnsi="Arial"/>
        </w:rPr>
        <w:t>sollen</w:t>
      </w:r>
      <w:proofErr w:type="gramEnd"/>
      <w:r>
        <w:rPr>
          <w:rFonts w:ascii="Arial" w:hAnsi="Arial"/>
        </w:rPr>
        <w:t xml:space="preserve"> die nur mit ihrem „starken“ Fuß um die Hütchen dribbeln.</w:t>
      </w:r>
    </w:p>
    <w:p w14:paraId="3B2EEC91" w14:textId="77777777" w:rsidR="00A4042D" w:rsidRDefault="00A4042D" w:rsidP="00A4042D">
      <w:pPr>
        <w:jc w:val="both"/>
        <w:rPr>
          <w:rFonts w:ascii="Arial" w:hAnsi="Arial"/>
        </w:rPr>
      </w:pPr>
      <w:r>
        <w:rPr>
          <w:rFonts w:ascii="Arial" w:hAnsi="Arial"/>
        </w:rPr>
        <w:t>Am Ende jeder Bahn steht eine Stange. Diese repräsentiert einen Gegenspieler. Mit einem Übersteiger sollen die Stangen umspielt werden. Auf der oberen Bahn dribbeln die Schüler mit ihrem „schwachen“ Fuß. Auf der 3. Bahn laufen die Schüler rückwärts und ziehen einen Ball hinter sich her.</w:t>
      </w:r>
    </w:p>
    <w:p w14:paraId="12365790" w14:textId="77777777" w:rsidR="00A4042D" w:rsidRDefault="00A4042D" w:rsidP="00A4042D">
      <w:pPr>
        <w:jc w:val="both"/>
        <w:rPr>
          <w:rFonts w:ascii="Arial" w:hAnsi="Arial"/>
        </w:rPr>
      </w:pPr>
      <w:r>
        <w:rPr>
          <w:rFonts w:ascii="Arial" w:hAnsi="Arial"/>
        </w:rPr>
        <w:t>Auf der letzten Bahn haben die Schüler die Aufgabe den Ball abwechselnd mit beiden Füßen zu spielen.</w:t>
      </w:r>
    </w:p>
    <w:p w14:paraId="49C9DD78" w14:textId="77777777" w:rsidR="00A4042D" w:rsidRDefault="00A4042D" w:rsidP="00A4042D">
      <w:pPr>
        <w:jc w:val="both"/>
        <w:rPr>
          <w:rFonts w:ascii="Arial" w:hAnsi="Arial"/>
        </w:rPr>
      </w:pPr>
    </w:p>
    <w:p w14:paraId="60421A3C" w14:textId="77777777" w:rsidR="00A4042D" w:rsidRDefault="00A4042D" w:rsidP="00A4042D">
      <w:pPr>
        <w:jc w:val="both"/>
        <w:rPr>
          <w:rFonts w:ascii="Arial" w:hAnsi="Arial"/>
        </w:rPr>
      </w:pPr>
    </w:p>
    <w:p w14:paraId="62F5613D" w14:textId="77777777" w:rsidR="00A4042D" w:rsidRDefault="00A4042D" w:rsidP="00A4042D">
      <w:pPr>
        <w:rPr>
          <w:rFonts w:ascii="Arial" w:hAnsi="Arial"/>
        </w:rPr>
      </w:pPr>
    </w:p>
    <w:p w14:paraId="7AA03B25" w14:textId="77777777" w:rsidR="00A4042D" w:rsidRDefault="00A4042D" w:rsidP="00A4042D">
      <w:pPr>
        <w:rPr>
          <w:rFonts w:ascii="Arial" w:hAnsi="Arial"/>
        </w:rPr>
      </w:pPr>
    </w:p>
    <w:p w14:paraId="700A0069" w14:textId="77777777" w:rsidR="00A4042D" w:rsidRDefault="00A4042D" w:rsidP="00A4042D">
      <w:pPr>
        <w:rPr>
          <w:rFonts w:ascii="Arial" w:hAnsi="Arial"/>
        </w:rPr>
      </w:pPr>
    </w:p>
    <w:p w14:paraId="4ABEB3A8" w14:textId="77777777" w:rsidR="00A4042D" w:rsidRDefault="00A4042D" w:rsidP="00A4042D">
      <w:pPr>
        <w:rPr>
          <w:rFonts w:ascii="Arial" w:hAnsi="Arial"/>
        </w:rPr>
      </w:pPr>
    </w:p>
    <w:p w14:paraId="10FF0315" w14:textId="77777777" w:rsidR="00A4042D" w:rsidRDefault="00A4042D" w:rsidP="00A4042D">
      <w:pPr>
        <w:rPr>
          <w:rFonts w:ascii="Arial" w:hAnsi="Arial"/>
        </w:rPr>
      </w:pPr>
    </w:p>
    <w:p w14:paraId="2226084F" w14:textId="77777777" w:rsidR="00A4042D" w:rsidRDefault="00A4042D" w:rsidP="00A4042D">
      <w:pPr>
        <w:rPr>
          <w:rFonts w:ascii="Arial" w:hAnsi="Arial"/>
        </w:rPr>
      </w:pPr>
    </w:p>
    <w:p w14:paraId="7F742DF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2D"/>
    <w:rsid w:val="007937C2"/>
    <w:rsid w:val="00A40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59A"/>
  <w15:chartTrackingRefBased/>
  <w15:docId w15:val="{C5EB0786-BBD2-4B26-8A5D-205CF37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4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552</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2022-09-07T12:54:00Z</dcterms:created>
  <dcterms:modified xsi:type="dcterms:W3CDTF">2022-09-07T12:55:00Z</dcterms:modified>
</cp:coreProperties>
</file>