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D466" w14:textId="77777777" w:rsidR="009E416D" w:rsidRPr="009E416D" w:rsidRDefault="009E416D" w:rsidP="009E416D">
      <w:pPr>
        <w:jc w:val="center"/>
        <w:rPr>
          <w:rFonts w:asciiTheme="minorHAnsi" w:hAnsiTheme="minorHAnsi" w:cstheme="minorHAnsi"/>
          <w:b/>
          <w:bCs/>
        </w:rPr>
      </w:pPr>
      <w:r w:rsidRPr="009E416D">
        <w:rPr>
          <w:rFonts w:asciiTheme="minorHAnsi" w:hAnsiTheme="minorHAnsi" w:cstheme="minorHAnsi"/>
          <w:b/>
          <w:bCs/>
          <w:u w:val="single"/>
        </w:rPr>
        <w:t>Demonstrationsexperiment – Unelastische Stöße</w:t>
      </w:r>
    </w:p>
    <w:p w14:paraId="766F0373" w14:textId="77777777" w:rsidR="009E416D" w:rsidRPr="009E416D" w:rsidRDefault="009E416D" w:rsidP="009E416D">
      <w:pPr>
        <w:rPr>
          <w:rFonts w:asciiTheme="minorHAnsi" w:hAnsiTheme="minorHAnsi" w:cstheme="minorHAnsi"/>
          <w:sz w:val="16"/>
          <w:szCs w:val="16"/>
        </w:rPr>
      </w:pPr>
      <w:r w:rsidRPr="009E416D">
        <w:rPr>
          <w:rFonts w:asciiTheme="minorHAnsi" w:hAnsiTheme="minorHAnsi" w:cstheme="minorHAnsi"/>
          <w:b/>
          <w:bCs/>
        </w:rPr>
        <w:t xml:space="preserve">1. Material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9E416D" w:rsidRPr="009E416D" w14:paraId="7FF1AF02" w14:textId="77777777" w:rsidTr="005015B9">
        <w:tc>
          <w:tcPr>
            <w:tcW w:w="3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E44E09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2 x Schlitten + Blenden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928178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1 x Luftkissenfahrbahn</w:t>
            </w:r>
          </w:p>
        </w:tc>
        <w:tc>
          <w:tcPr>
            <w:tcW w:w="32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F7D9609" w14:textId="77777777" w:rsidR="009E416D" w:rsidRPr="009E416D" w:rsidRDefault="009E416D" w:rsidP="005015B9">
            <w:pPr>
              <w:rPr>
                <w:rFonts w:asciiTheme="minorHAnsi" w:hAnsiTheme="minorHAnsi" w:cstheme="minorHAnsi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2 x Lichtschranken</w:t>
            </w:r>
          </w:p>
        </w:tc>
      </w:tr>
      <w:tr w:rsidR="009E416D" w:rsidRPr="009E416D" w14:paraId="47604FE1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D3D476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Gewichte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8AB311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1 x Netzgerät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6048B4A" w14:textId="77777777" w:rsidR="009E416D" w:rsidRPr="009E416D" w:rsidRDefault="009E416D" w:rsidP="005015B9">
            <w:pPr>
              <w:rPr>
                <w:rFonts w:asciiTheme="minorHAnsi" w:hAnsiTheme="minorHAnsi" w:cstheme="minorHAnsi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1 x Gebläse</w:t>
            </w:r>
          </w:p>
        </w:tc>
      </w:tr>
      <w:tr w:rsidR="009E416D" w:rsidRPr="009E416D" w14:paraId="5D9D67FC" w14:textId="77777777" w:rsidTr="005015B9">
        <w:tc>
          <w:tcPr>
            <w:tcW w:w="32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E534D7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1 x Waage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290E98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1 x Knete</w:t>
            </w:r>
          </w:p>
        </w:tc>
        <w:tc>
          <w:tcPr>
            <w:tcW w:w="32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21CC09" w14:textId="77777777" w:rsidR="009E416D" w:rsidRPr="009E416D" w:rsidRDefault="009E416D" w:rsidP="005015B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3C206B84" w14:textId="77777777" w:rsidR="009E416D" w:rsidRDefault="009E416D" w:rsidP="009E416D">
      <w:pPr>
        <w:rPr>
          <w:rFonts w:asciiTheme="minorHAnsi" w:hAnsiTheme="minorHAnsi" w:cstheme="minorHAnsi"/>
          <w:b/>
          <w:bCs/>
        </w:rPr>
      </w:pPr>
    </w:p>
    <w:p w14:paraId="7AAB0BE7" w14:textId="0300433F" w:rsidR="009E416D" w:rsidRPr="009E416D" w:rsidRDefault="009E416D" w:rsidP="009E416D">
      <w:pPr>
        <w:rPr>
          <w:rFonts w:asciiTheme="minorHAnsi" w:hAnsiTheme="minorHAnsi" w:cstheme="minorHAnsi"/>
        </w:rPr>
      </w:pPr>
      <w:r w:rsidRPr="009E416D">
        <w:rPr>
          <w:rFonts w:asciiTheme="minorHAnsi" w:hAnsiTheme="minorHAnsi" w:cstheme="minorHAnsi"/>
          <w:b/>
          <w:bCs/>
        </w:rPr>
        <w:t>2. Aufbau</w:t>
      </w:r>
    </w:p>
    <w:p w14:paraId="0EF4A990" w14:textId="77777777" w:rsidR="009E416D" w:rsidRPr="009E416D" w:rsidRDefault="009E416D" w:rsidP="009E416D">
      <w:pPr>
        <w:jc w:val="both"/>
        <w:rPr>
          <w:rFonts w:asciiTheme="minorHAnsi" w:hAnsiTheme="minorHAnsi" w:cstheme="minorHAnsi"/>
          <w:b/>
          <w:bCs/>
        </w:rPr>
      </w:pPr>
      <w:r w:rsidRPr="009E416D">
        <w:rPr>
          <w:rFonts w:asciiTheme="minorHAnsi" w:hAnsiTheme="minorHAnsi" w:cstheme="minorHAnsi"/>
        </w:rPr>
        <w:t>Zwei Schlitten mit den Massen m</w:t>
      </w:r>
      <w:r w:rsidRPr="009E416D">
        <w:rPr>
          <w:rFonts w:asciiTheme="minorHAnsi" w:hAnsiTheme="minorHAnsi" w:cstheme="minorHAnsi"/>
          <w:vertAlign w:val="subscript"/>
        </w:rPr>
        <w:t>1</w:t>
      </w:r>
      <w:r w:rsidRPr="009E416D">
        <w:rPr>
          <w:rFonts w:asciiTheme="minorHAnsi" w:hAnsiTheme="minorHAnsi" w:cstheme="minorHAnsi"/>
        </w:rPr>
        <w:t xml:space="preserve"> und m</w:t>
      </w:r>
      <w:r w:rsidRPr="009E416D">
        <w:rPr>
          <w:rFonts w:asciiTheme="minorHAnsi" w:hAnsiTheme="minorHAnsi" w:cstheme="minorHAnsi"/>
          <w:vertAlign w:val="subscript"/>
        </w:rPr>
        <w:t>2</w:t>
      </w:r>
      <w:r w:rsidRPr="009E416D">
        <w:rPr>
          <w:rFonts w:asciiTheme="minorHAnsi" w:hAnsiTheme="minorHAnsi" w:cstheme="minorHAnsi"/>
        </w:rPr>
        <w:t xml:space="preserve"> befinden sich zusammen mit 2 Lichtschranken auf bzw. über einer Luftkissenbahn (siehe Abbildungen).</w:t>
      </w:r>
    </w:p>
    <w:p w14:paraId="469FACFC" w14:textId="77777777" w:rsidR="009E416D" w:rsidRDefault="009E416D" w:rsidP="009E416D">
      <w:pPr>
        <w:rPr>
          <w:rFonts w:asciiTheme="minorHAnsi" w:hAnsiTheme="minorHAnsi" w:cstheme="minorHAnsi"/>
          <w:b/>
          <w:bCs/>
        </w:rPr>
      </w:pPr>
    </w:p>
    <w:p w14:paraId="5B19AA8A" w14:textId="7BC0CB72" w:rsidR="009E416D" w:rsidRPr="009E416D" w:rsidRDefault="009E416D" w:rsidP="009E416D">
      <w:pPr>
        <w:rPr>
          <w:rFonts w:asciiTheme="minorHAnsi" w:hAnsiTheme="minorHAnsi" w:cstheme="minorHAnsi"/>
        </w:rPr>
      </w:pPr>
      <w:r w:rsidRPr="009E416D">
        <w:rPr>
          <w:rFonts w:asciiTheme="minorHAnsi" w:hAnsiTheme="minorHAnsi" w:cstheme="minorHAnsi"/>
          <w:noProof/>
        </w:rPr>
        <w:drawing>
          <wp:anchor distT="0" distB="0" distL="0" distR="0" simplePos="0" relativeHeight="251660288" behindDoc="0" locked="0" layoutInCell="1" allowOverlap="1" wp14:anchorId="3391D3C7" wp14:editId="4610BC7C">
            <wp:simplePos x="0" y="0"/>
            <wp:positionH relativeFrom="column">
              <wp:posOffset>3507105</wp:posOffset>
            </wp:positionH>
            <wp:positionV relativeFrom="paragraph">
              <wp:posOffset>373380</wp:posOffset>
            </wp:positionV>
            <wp:extent cx="2627630" cy="1271270"/>
            <wp:effectExtent l="19050" t="19050" r="20320" b="24130"/>
            <wp:wrapSquare wrapText="largest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271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6D">
        <w:rPr>
          <w:rFonts w:asciiTheme="minorHAnsi" w:hAnsiTheme="minorHAnsi" w:cstheme="minorHAnsi"/>
          <w:noProof/>
        </w:rPr>
        <w:drawing>
          <wp:anchor distT="0" distB="0" distL="0" distR="0" simplePos="0" relativeHeight="251659264" behindDoc="0" locked="0" layoutInCell="1" allowOverlap="1" wp14:anchorId="3D9C6314" wp14:editId="780E25B8">
            <wp:simplePos x="0" y="0"/>
            <wp:positionH relativeFrom="column">
              <wp:posOffset>17145</wp:posOffset>
            </wp:positionH>
            <wp:positionV relativeFrom="paragraph">
              <wp:posOffset>261620</wp:posOffset>
            </wp:positionV>
            <wp:extent cx="3369945" cy="1491615"/>
            <wp:effectExtent l="19050" t="19050" r="20955" b="13335"/>
            <wp:wrapTopAndBottom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945" cy="149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416D">
        <w:rPr>
          <w:rFonts w:asciiTheme="minorHAnsi" w:hAnsiTheme="minorHAnsi" w:cstheme="minorHAnsi"/>
          <w:b/>
          <w:bCs/>
        </w:rPr>
        <w:t xml:space="preserve">3. Versuchsskizze </w:t>
      </w:r>
    </w:p>
    <w:p w14:paraId="28074992" w14:textId="14775618" w:rsidR="009E416D" w:rsidRDefault="009E416D" w:rsidP="009E416D">
      <w:pPr>
        <w:rPr>
          <w:rFonts w:asciiTheme="minorHAnsi" w:hAnsiTheme="minorHAnsi" w:cstheme="minorHAnsi"/>
          <w:b/>
          <w:bCs/>
        </w:rPr>
      </w:pPr>
    </w:p>
    <w:p w14:paraId="02B056F0" w14:textId="1428C957" w:rsidR="009E416D" w:rsidRPr="009E416D" w:rsidRDefault="009E416D" w:rsidP="009E416D">
      <w:pPr>
        <w:rPr>
          <w:rFonts w:asciiTheme="minorHAnsi" w:hAnsiTheme="minorHAnsi" w:cstheme="minorHAnsi"/>
        </w:rPr>
      </w:pPr>
      <w:r w:rsidRPr="009E416D">
        <w:rPr>
          <w:rFonts w:asciiTheme="minorHAnsi" w:hAnsiTheme="minorHAnsi" w:cstheme="minorHAnsi"/>
          <w:b/>
          <w:bCs/>
        </w:rPr>
        <w:t>4. Durchführung</w:t>
      </w:r>
    </w:p>
    <w:p w14:paraId="2C380577" w14:textId="6826773A" w:rsidR="009E416D" w:rsidRPr="009E416D" w:rsidRDefault="009E416D" w:rsidP="009E416D">
      <w:pPr>
        <w:jc w:val="both"/>
        <w:rPr>
          <w:rFonts w:asciiTheme="minorHAnsi" w:hAnsiTheme="minorHAnsi" w:cstheme="minorHAnsi"/>
          <w:i/>
          <w:iCs/>
        </w:rPr>
      </w:pPr>
      <w:r w:rsidRPr="009E416D">
        <w:rPr>
          <w:rFonts w:asciiTheme="minorHAnsi" w:hAnsiTheme="minorHAnsi" w:cstheme="minorHAnsi"/>
        </w:rPr>
        <w:t>Die jeweiligen Gesamtgewichte m</w:t>
      </w:r>
      <w:r w:rsidRPr="009E416D">
        <w:rPr>
          <w:rFonts w:asciiTheme="minorHAnsi" w:hAnsiTheme="minorHAnsi" w:cstheme="minorHAnsi"/>
          <w:vertAlign w:val="subscript"/>
        </w:rPr>
        <w:t>1</w:t>
      </w:r>
      <w:r w:rsidRPr="009E416D">
        <w:rPr>
          <w:rFonts w:asciiTheme="minorHAnsi" w:hAnsiTheme="minorHAnsi" w:cstheme="minorHAnsi"/>
        </w:rPr>
        <w:t xml:space="preserve"> und m</w:t>
      </w:r>
      <w:r w:rsidRPr="009E416D">
        <w:rPr>
          <w:rFonts w:asciiTheme="minorHAnsi" w:hAnsiTheme="minorHAnsi" w:cstheme="minorHAnsi"/>
          <w:vertAlign w:val="subscript"/>
        </w:rPr>
        <w:t>2</w:t>
      </w:r>
      <w:r w:rsidRPr="009E416D">
        <w:rPr>
          <w:rFonts w:asciiTheme="minorHAnsi" w:hAnsiTheme="minorHAnsi" w:cstheme="minorHAnsi"/>
        </w:rPr>
        <w:t xml:space="preserve"> der Schlitten werden mit einer Waage gemessen.  Schlitten 1 wird von Hand vor der Lichtschranke 1 auf die Geschwindigkeit </w:t>
      </w:r>
      <w:r w:rsidRPr="009E416D">
        <w:rPr>
          <w:rFonts w:asciiTheme="minorHAnsi" w:hAnsiTheme="minorHAnsi" w:cstheme="minorHAnsi"/>
          <w:position w:val="-3"/>
        </w:rPr>
        <w:object w:dxaOrig="311" w:dyaOrig="302" w14:anchorId="2E77BE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5pt;height:15pt" o:ole="" filled="t">
            <v:fill color2="black"/>
            <v:imagedata r:id="rId6" o:title=""/>
          </v:shape>
          <o:OLEObject Type="Embed" ProgID="opendocument.MathDocument.1" ShapeID="_x0000_i1025" DrawAspect="Content" ObjectID="_1738653918" r:id="rId7"/>
        </w:object>
      </w:r>
      <w:r w:rsidRPr="009E416D">
        <w:rPr>
          <w:rFonts w:asciiTheme="minorHAnsi" w:hAnsiTheme="minorHAnsi" w:cstheme="minorHAnsi"/>
        </w:rPr>
        <w:t xml:space="preserve"> beschleunigt. Beim Durchlaufen durch die Lichtschranke 1 wird mithilfe der „Dunkelfeldmethode“</w:t>
      </w:r>
      <w:r w:rsidRPr="009E416D">
        <w:rPr>
          <w:rFonts w:asciiTheme="minorHAnsi" w:hAnsiTheme="minorHAnsi" w:cstheme="minorHAnsi"/>
          <w:position w:val="-3"/>
        </w:rPr>
        <w:object w:dxaOrig="311" w:dyaOrig="302" w14:anchorId="42C90A90">
          <v:shape id="_x0000_i1026" type="#_x0000_t75" style="width:15.5pt;height:15pt" o:ole="" filled="t">
            <v:fill color2="black"/>
            <v:imagedata r:id="rId8" o:title=""/>
          </v:shape>
          <o:OLEObject Type="Embed" ProgID="opendocument.MathDocument.1" ShapeID="_x0000_i1026" DrawAspect="Content" ObjectID="_1738653919" r:id="rId9"/>
        </w:object>
      </w:r>
      <w:r w:rsidRPr="009E416D">
        <w:rPr>
          <w:rFonts w:asciiTheme="minorHAnsi" w:hAnsiTheme="minorHAnsi" w:cstheme="minorHAnsi"/>
        </w:rPr>
        <w:t xml:space="preserve"> bestimmt. Der Schlitten 1 führt danach mit Schlitten 2, der zuvor im Zustand der Ruhe war, einen unelastischen Stoß aus.  Nach dem Stoß haften die beiden Schlitten zusammen. Die gemeinsame Geschwindigkeit </w:t>
      </w:r>
      <w:r w:rsidRPr="009E416D">
        <w:rPr>
          <w:rFonts w:asciiTheme="minorHAnsi" w:hAnsiTheme="minorHAnsi" w:cstheme="minorHAnsi"/>
          <w:position w:val="-3"/>
        </w:rPr>
        <w:object w:dxaOrig="319" w:dyaOrig="302" w14:anchorId="35A71433">
          <v:shape id="_x0000_i1027" type="#_x0000_t75" style="width:16pt;height:15pt" o:ole="" filled="t">
            <v:fill color2="black"/>
            <v:imagedata r:id="rId10" o:title=""/>
          </v:shape>
          <o:OLEObject Type="Embed" ProgID="opendocument.MathDocument.1" ShapeID="_x0000_i1027" DrawAspect="Content" ObjectID="_1738653920" r:id="rId11"/>
        </w:object>
      </w:r>
      <w:r w:rsidRPr="009E416D">
        <w:rPr>
          <w:rFonts w:asciiTheme="minorHAnsi" w:hAnsiTheme="minorHAnsi" w:cstheme="minorHAnsi"/>
        </w:rPr>
        <w:t xml:space="preserve">wird mit der „Dunkelfeldmethode“ bestimmt. Die Anfangsgeschwindigkeit </w:t>
      </w:r>
      <w:r w:rsidRPr="009E416D">
        <w:rPr>
          <w:rFonts w:asciiTheme="minorHAnsi" w:hAnsiTheme="minorHAnsi" w:cstheme="minorHAnsi"/>
          <w:position w:val="-3"/>
        </w:rPr>
        <w:object w:dxaOrig="311" w:dyaOrig="302" w14:anchorId="65BEB2DB">
          <v:shape id="_x0000_i1028" type="#_x0000_t75" style="width:15.5pt;height:15pt" o:ole="" filled="t">
            <v:fill color2="black"/>
            <v:imagedata r:id="rId8" o:title=""/>
          </v:shape>
          <o:OLEObject Type="Embed" ProgID="opendocument.MathDocument.1" ShapeID="_x0000_i1028" DrawAspect="Content" ObjectID="_1738653921" r:id="rId12"/>
        </w:object>
      </w:r>
      <w:r w:rsidRPr="009E416D">
        <w:rPr>
          <w:rFonts w:asciiTheme="minorHAnsi" w:hAnsiTheme="minorHAnsi" w:cstheme="minorHAnsi"/>
        </w:rPr>
        <w:t xml:space="preserve">wird variiert. </w:t>
      </w:r>
      <w:r w:rsidRPr="009E416D">
        <w:rPr>
          <w:rFonts w:asciiTheme="minorHAnsi" w:hAnsiTheme="minorHAnsi" w:cstheme="minorHAnsi"/>
          <w:i/>
          <w:iCs/>
        </w:rPr>
        <w:t>(Hinweis: Die Geschwindigkeit nach rechts besitzt ein positives Vorzeichen.)</w:t>
      </w:r>
    </w:p>
    <w:p w14:paraId="1BF0376D" w14:textId="77777777" w:rsidR="009E416D" w:rsidRDefault="009E416D" w:rsidP="009E416D">
      <w:pPr>
        <w:rPr>
          <w:rFonts w:asciiTheme="minorHAnsi" w:hAnsiTheme="minorHAnsi" w:cstheme="minorHAnsi"/>
          <w:b/>
          <w:bCs/>
        </w:rPr>
      </w:pPr>
    </w:p>
    <w:tbl>
      <w:tblPr>
        <w:tblpPr w:leftFromText="141" w:rightFromText="141" w:vertAnchor="text" w:horzAnchor="margin" w:tblpY="355"/>
        <w:tblW w:w="8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4"/>
        <w:gridCol w:w="618"/>
        <w:gridCol w:w="724"/>
        <w:gridCol w:w="663"/>
        <w:gridCol w:w="900"/>
        <w:gridCol w:w="920"/>
        <w:gridCol w:w="700"/>
        <w:gridCol w:w="880"/>
        <w:gridCol w:w="1220"/>
        <w:gridCol w:w="1060"/>
        <w:gridCol w:w="919"/>
      </w:tblGrid>
      <w:tr w:rsidR="00A961E7" w:rsidRPr="009E416D" w14:paraId="5C71DC26" w14:textId="77777777" w:rsidTr="00A961E7">
        <w:tc>
          <w:tcPr>
            <w:tcW w:w="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06F752" w14:textId="77777777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4AB9B1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</w:rPr>
              <w:t>m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 xml:space="preserve">1 </w:t>
            </w:r>
          </w:p>
          <w:p w14:paraId="1AC277E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kg]</w:t>
            </w:r>
          </w:p>
        </w:tc>
        <w:tc>
          <w:tcPr>
            <w:tcW w:w="7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7F4A30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</w:rPr>
              <w:t>m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>2</w:t>
            </w:r>
            <w:r w:rsidRPr="009E416D">
              <w:rPr>
                <w:rFonts w:asciiTheme="minorHAnsi" w:hAnsiTheme="minorHAnsi" w:cstheme="minorHAnsi"/>
              </w:rPr>
              <w:t xml:space="preserve"> </w:t>
            </w:r>
          </w:p>
          <w:p w14:paraId="7B4DE8C7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kg]</w:t>
            </w:r>
          </w:p>
        </w:tc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E81639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proofErr w:type="gramStart"/>
            <w:r w:rsidRPr="009E416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1,v</w:t>
            </w:r>
            <w:proofErr w:type="gramEnd"/>
          </w:p>
          <w:p w14:paraId="40A97355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s]</w:t>
            </w:r>
          </w:p>
        </w:tc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FBA49A3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position w:val="-5"/>
              </w:rPr>
              <w:object w:dxaOrig="311" w:dyaOrig="302" w14:anchorId="1317049C">
                <v:shape id="_x0000_i1037" type="#_x0000_t75" style="width:15.5pt;height:15pt" o:ole="" filled="t">
                  <v:fill color2="black"/>
                  <v:imagedata r:id="rId8" o:title=""/>
                </v:shape>
                <o:OLEObject Type="Embed" ProgID="opendocument.MathDocument.1" ShapeID="_x0000_i1037" DrawAspect="Content" ObjectID="_1738653922" r:id="rId13"/>
              </w:object>
            </w:r>
          </w:p>
          <w:p w14:paraId="68A7D02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(0,025 m / Δt</w:t>
            </w:r>
            <w:proofErr w:type="gramStart"/>
            <w:r w:rsidRPr="009E416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1,v</w:t>
            </w:r>
            <w:proofErr w:type="gramEnd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8EA1FA6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m/s]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CD9DB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 xml:space="preserve">[in </w:t>
            </w:r>
            <w:proofErr w:type="spellStart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kg·m</w:t>
            </w:r>
            <w:proofErr w:type="spellEnd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/s]</w:t>
            </w:r>
            <w:r>
              <w:rPr>
                <w:rFonts w:asciiTheme="minorHAnsi" w:hAnsiTheme="minorHAnsi" w:cstheme="minorHAnsi"/>
              </w:rPr>
              <w:object w:dxaOrig="1440" w:dyaOrig="1440" w14:anchorId="3DCD9697">
                <v:shape id="_x0000_s1039" type="#_x0000_t75" style="position:absolute;left:0;text-align:left;margin-left:4.5pt;margin-top:0;width:32.25pt;height:15pt;z-index:251666432;mso-wrap-distance-left:5.7pt;mso-wrap-distance-right:5.7pt;mso-position-horizontal-relative:text;mso-position-vertical-relative:text" filled="t">
                  <v:fill opacity="0" color2="black"/>
                  <v:imagedata r:id="rId14" o:title=""/>
                  <w10:wrap type="square"/>
                </v:shape>
                <o:OLEObject Type="Embed" ProgID="opendocument.MathDocument.1" ShapeID="_x0000_s1039" DrawAspect="Content" ObjectID="_1738653924" r:id="rId15"/>
              </w:object>
            </w:r>
          </w:p>
        </w:tc>
        <w:tc>
          <w:tcPr>
            <w:tcW w:w="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E6308" w14:textId="507521A1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Δt</w:t>
            </w:r>
            <w:r w:rsidR="00354A2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1,</w:t>
            </w:r>
            <w:proofErr w:type="gramStart"/>
            <w:r w:rsidR="00354A2A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9E416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,n</w:t>
            </w:r>
            <w:proofErr w:type="gramEnd"/>
          </w:p>
          <w:p w14:paraId="59B9CD6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s]</w:t>
            </w:r>
          </w:p>
        </w:tc>
        <w:tc>
          <w:tcPr>
            <w:tcW w:w="8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1481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</w:rPr>
              <w:object w:dxaOrig="319" w:dyaOrig="302" w14:anchorId="7518A1C5">
                <v:shape id="_x0000_i1038" type="#_x0000_t75" style="width:16pt;height:15pt" o:ole="" filled="t">
                  <v:fill color2="black"/>
                  <v:imagedata r:id="rId16" o:title=""/>
                </v:shape>
                <o:OLEObject Type="Embed" ProgID="opendocument.MathDocument.1" ShapeID="_x0000_i1038" DrawAspect="Content" ObjectID="_1738653923" r:id="rId17"/>
              </w:object>
            </w:r>
          </w:p>
          <w:p w14:paraId="0A8835AA" w14:textId="6209BEBC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(0,025 m / Δt</w:t>
            </w:r>
            <w:r w:rsidRPr="009E416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1</w:t>
            </w:r>
            <w:r w:rsidR="008D40C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</w:t>
            </w:r>
            <w:proofErr w:type="gramStart"/>
            <w:r w:rsidR="008D40C7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2</w:t>
            </w:r>
            <w:r w:rsidRPr="009E416D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,n</w:t>
            </w:r>
            <w:proofErr w:type="gramEnd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67F65EB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vertAlign w:val="subscript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[in m/s]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75B3D4" w14:textId="0A0ABD6A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object w:dxaOrig="1440" w:dyaOrig="1440" w14:anchorId="7C764724">
                <v:shape id="_x0000_s1038" type="#_x0000_t75" style="position:absolute;margin-left:1.05pt;margin-top:7.05pt;width:54pt;height:12.55pt;z-index:251665408;mso-wrap-distance-left:5.7pt;mso-wrap-distance-right:5.7pt;mso-position-horizontal-relative:text;mso-position-vertical-relative:text" filled="t">
                  <v:fill color2="black"/>
                  <v:imagedata r:id="rId18" o:title=""/>
                  <w10:wrap type="square"/>
                </v:shape>
                <o:OLEObject Type="Embed" ProgID="opendocument.MathDocument.1" ShapeID="_x0000_s1038" DrawAspect="Content" ObjectID="_1738653925" r:id="rId19"/>
              </w:object>
            </w:r>
            <w:r w:rsidRPr="009E416D">
              <w:rPr>
                <w:rFonts w:asciiTheme="minorHAnsi" w:hAnsiTheme="minorHAnsi" w:cstheme="minorHAnsi"/>
                <w:vertAlign w:val="subscript"/>
              </w:rPr>
              <w:t xml:space="preserve"> </w:t>
            </w:r>
          </w:p>
          <w:p w14:paraId="3E807C1F" w14:textId="68D0C23D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</w:rPr>
            </w:pPr>
            <w:r w:rsidRPr="009E416D">
              <w:rPr>
                <w:rFonts w:asciiTheme="minorHAnsi" w:hAnsiTheme="minorHAnsi" w:cstheme="minorHAnsi"/>
                <w:sz w:val="20"/>
                <w:szCs w:val="20"/>
              </w:rPr>
              <w:t xml:space="preserve">[in </w:t>
            </w:r>
            <w:proofErr w:type="spellStart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kg·m</w:t>
            </w:r>
            <w:proofErr w:type="spellEnd"/>
            <w:r w:rsidRPr="009E416D">
              <w:rPr>
                <w:rFonts w:asciiTheme="minorHAnsi" w:hAnsiTheme="minorHAnsi" w:cstheme="minorHAnsi"/>
                <w:sz w:val="20"/>
                <w:szCs w:val="20"/>
              </w:rPr>
              <w:t>/s]</w:t>
            </w:r>
          </w:p>
        </w:tc>
        <w:tc>
          <w:tcPr>
            <w:tcW w:w="10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267C44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</w:rPr>
              <w:t>(p</w:t>
            </w:r>
            <w:proofErr w:type="gramStart"/>
            <w:r w:rsidRPr="009E416D">
              <w:rPr>
                <w:rFonts w:asciiTheme="minorHAnsi" w:hAnsiTheme="minorHAnsi" w:cstheme="minorHAnsi"/>
                <w:vertAlign w:val="subscript"/>
              </w:rPr>
              <w:t>1,v</w:t>
            </w:r>
            <w:proofErr w:type="gramEnd"/>
            <w:r w:rsidRPr="009E416D">
              <w:rPr>
                <w:rFonts w:asciiTheme="minorHAnsi" w:hAnsiTheme="minorHAnsi" w:cstheme="minorHAnsi"/>
              </w:rPr>
              <w:t xml:space="preserve"> + p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>2,v</w:t>
            </w:r>
            <w:r w:rsidRPr="009E416D">
              <w:rPr>
                <w:rFonts w:asciiTheme="minorHAnsi" w:hAnsiTheme="minorHAnsi" w:cstheme="minorHAnsi"/>
              </w:rPr>
              <w:t>)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 xml:space="preserve"> </w:t>
            </w:r>
            <w:r w:rsidRPr="009E416D">
              <w:rPr>
                <w:rFonts w:asciiTheme="minorHAnsi" w:hAnsiTheme="minorHAnsi" w:cstheme="minorHAnsi"/>
              </w:rPr>
              <w:t>- (p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>1,n</w:t>
            </w:r>
            <w:r w:rsidRPr="009E416D">
              <w:rPr>
                <w:rFonts w:asciiTheme="minorHAnsi" w:hAnsiTheme="minorHAnsi" w:cstheme="minorHAnsi"/>
              </w:rPr>
              <w:t xml:space="preserve"> + p</w:t>
            </w:r>
            <w:r w:rsidRPr="009E416D">
              <w:rPr>
                <w:rFonts w:asciiTheme="minorHAnsi" w:hAnsiTheme="minorHAnsi" w:cstheme="minorHAnsi"/>
                <w:vertAlign w:val="subscript"/>
              </w:rPr>
              <w:t>2,n</w:t>
            </w:r>
            <w:r w:rsidRPr="009E416D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97A1B2F" w14:textId="77777777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E416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kin,vorher</w:t>
            </w:r>
            <w:proofErr w:type="spellEnd"/>
            <w:proofErr w:type="gramEnd"/>
            <w:r w:rsidRPr="009E416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 xml:space="preserve"> </w:t>
            </w:r>
            <w:r w:rsidRPr="009E416D"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proofErr w:type="spellStart"/>
            <w:r w:rsidRPr="009E416D">
              <w:rPr>
                <w:rFonts w:asciiTheme="minorHAnsi" w:hAnsiTheme="minorHAnsi" w:cstheme="minorHAnsi"/>
                <w:sz w:val="16"/>
                <w:szCs w:val="16"/>
              </w:rPr>
              <w:t>E</w:t>
            </w:r>
            <w:r w:rsidRPr="009E416D">
              <w:rPr>
                <w:rFonts w:asciiTheme="minorHAnsi" w:hAnsiTheme="minorHAnsi" w:cstheme="minorHAnsi"/>
                <w:sz w:val="16"/>
                <w:szCs w:val="16"/>
                <w:vertAlign w:val="subscript"/>
              </w:rPr>
              <w:t>kin,nach</w:t>
            </w:r>
            <w:proofErr w:type="spellEnd"/>
            <w:r w:rsidRPr="009E416D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A961E7" w:rsidRPr="009E416D" w14:paraId="50EA287D" w14:textId="77777777" w:rsidTr="00A961E7">
        <w:tc>
          <w:tcPr>
            <w:tcW w:w="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17843C" w14:textId="77777777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38B0E2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E6CC0F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2F1BF7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509545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7B36EF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F73182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7A4C37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A8824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D57C5D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810A081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961E7" w:rsidRPr="009E416D" w14:paraId="769F7232" w14:textId="77777777" w:rsidTr="00A961E7">
        <w:tc>
          <w:tcPr>
            <w:tcW w:w="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202305" w14:textId="77777777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C47F6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919DB5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5BED76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1B75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D4290E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37AF63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1C482E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09FD67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4B3973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E7D33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A961E7" w:rsidRPr="009E416D" w14:paraId="21919368" w14:textId="77777777" w:rsidTr="00A961E7">
        <w:tc>
          <w:tcPr>
            <w:tcW w:w="17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ECDA5A" w14:textId="77777777" w:rsidR="00A961E7" w:rsidRPr="009E416D" w:rsidRDefault="00A961E7" w:rsidP="009E416D">
            <w:pPr>
              <w:pStyle w:val="TabellenInhal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416D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6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81A801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170B20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6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129F85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7E8370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853C86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6FBC8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EA5B59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F3DA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ADCF3E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F45C9C" w14:textId="77777777" w:rsidR="00A961E7" w:rsidRPr="009E416D" w:rsidRDefault="00A961E7" w:rsidP="009E416D">
            <w:pPr>
              <w:pStyle w:val="TabellenInhalt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14:paraId="7C367F8B" w14:textId="6B251E5D" w:rsidR="009E416D" w:rsidRPr="009E416D" w:rsidRDefault="009E416D" w:rsidP="009E416D">
      <w:pPr>
        <w:rPr>
          <w:rFonts w:asciiTheme="minorHAnsi" w:hAnsiTheme="minorHAnsi" w:cstheme="minorHAnsi"/>
          <w:b/>
          <w:bCs/>
        </w:rPr>
      </w:pPr>
      <w:r w:rsidRPr="009E416D">
        <w:rPr>
          <w:rFonts w:asciiTheme="minorHAnsi" w:hAnsiTheme="minorHAnsi" w:cstheme="minorHAnsi"/>
          <w:b/>
          <w:bCs/>
        </w:rPr>
        <w:t xml:space="preserve">5. Versuchsergebnisse </w:t>
      </w:r>
    </w:p>
    <w:p w14:paraId="5E8324C5" w14:textId="77777777" w:rsidR="009E416D" w:rsidRDefault="009E416D" w:rsidP="009E416D">
      <w:pPr>
        <w:rPr>
          <w:rFonts w:asciiTheme="minorHAnsi" w:hAnsiTheme="minorHAnsi" w:cstheme="minorHAnsi"/>
          <w:b/>
          <w:bCs/>
        </w:rPr>
      </w:pPr>
    </w:p>
    <w:p w14:paraId="32C58CDB" w14:textId="2E49C123" w:rsidR="009E416D" w:rsidRPr="009E416D" w:rsidRDefault="009E416D" w:rsidP="009E416D">
      <w:pPr>
        <w:rPr>
          <w:rFonts w:asciiTheme="minorHAnsi" w:hAnsiTheme="minorHAnsi" w:cstheme="minorHAnsi"/>
        </w:rPr>
      </w:pPr>
      <w:r w:rsidRPr="009E416D">
        <w:rPr>
          <w:rFonts w:asciiTheme="minorHAnsi" w:hAnsiTheme="minorHAnsi" w:cstheme="minorHAnsi"/>
          <w:b/>
          <w:bCs/>
        </w:rPr>
        <w:t>6. Auswertung</w:t>
      </w:r>
    </w:p>
    <w:p w14:paraId="657B98F6" w14:textId="06E08D41" w:rsidR="007937C2" w:rsidRDefault="009E416D" w:rsidP="009E416D">
      <w:pPr>
        <w:spacing w:line="340" w:lineRule="exact"/>
      </w:pPr>
      <w:r w:rsidRPr="009E416D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16D"/>
    <w:rsid w:val="00354A2A"/>
    <w:rsid w:val="007937C2"/>
    <w:rsid w:val="008D40C7"/>
    <w:rsid w:val="009E416D"/>
    <w:rsid w:val="00A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4D81BAC"/>
  <w15:chartTrackingRefBased/>
  <w15:docId w15:val="{9B7F06E5-937C-4A56-97F5-D4CAC242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416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 Inhalt"/>
    <w:basedOn w:val="Standard"/>
    <w:rsid w:val="009E416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oleObject" Target="embeddings/oleObject5.bin"/><Relationship Id="rId18" Type="http://schemas.openxmlformats.org/officeDocument/2006/relationships/image" Target="media/image8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3.bin"/><Relationship Id="rId5" Type="http://schemas.openxmlformats.org/officeDocument/2006/relationships/image" Target="media/image2.png"/><Relationship Id="rId15" Type="http://schemas.openxmlformats.org/officeDocument/2006/relationships/oleObject" Target="embeddings/oleObject6.bin"/><Relationship Id="rId10" Type="http://schemas.openxmlformats.org/officeDocument/2006/relationships/image" Target="media/image5.emf"/><Relationship Id="rId19" Type="http://schemas.openxmlformats.org/officeDocument/2006/relationships/oleObject" Target="embeddings/oleObject8.bin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dcterms:created xsi:type="dcterms:W3CDTF">2022-07-28T08:30:00Z</dcterms:created>
  <dcterms:modified xsi:type="dcterms:W3CDTF">2023-02-23T09:38:00Z</dcterms:modified>
</cp:coreProperties>
</file>