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332A1" w14:textId="77777777" w:rsidR="003E5344" w:rsidRDefault="00F77F79" w:rsidP="003E5344">
      <w:pPr>
        <w:spacing w:after="0"/>
        <w:jc w:val="center"/>
        <w:rPr>
          <w:b/>
          <w:bCs/>
          <w:sz w:val="28"/>
          <w:szCs w:val="28"/>
          <w:u w:val="single"/>
        </w:rPr>
      </w:pPr>
      <w:r w:rsidRPr="00F77F79">
        <w:rPr>
          <w:b/>
          <w:bCs/>
          <w:sz w:val="28"/>
          <w:szCs w:val="28"/>
          <w:u w:val="single"/>
        </w:rPr>
        <w:t>Informationsblatt –</w:t>
      </w:r>
      <w:r w:rsidR="00BF387A">
        <w:rPr>
          <w:b/>
          <w:bCs/>
          <w:sz w:val="28"/>
          <w:szCs w:val="28"/>
          <w:u w:val="single"/>
        </w:rPr>
        <w:t xml:space="preserve"> </w:t>
      </w:r>
      <w:r w:rsidR="00E74983">
        <w:rPr>
          <w:b/>
          <w:bCs/>
          <w:sz w:val="28"/>
          <w:szCs w:val="28"/>
          <w:u w:val="single"/>
        </w:rPr>
        <w:t xml:space="preserve">Stromstärke in einem </w:t>
      </w:r>
    </w:p>
    <w:p w14:paraId="1AC45C25" w14:textId="2DD671BF" w:rsidR="007937C2" w:rsidRDefault="00E74983" w:rsidP="003E5344">
      <w:pPr>
        <w:spacing w:after="0"/>
        <w:jc w:val="center"/>
        <w:rPr>
          <w:b/>
          <w:bCs/>
          <w:sz w:val="28"/>
          <w:szCs w:val="28"/>
          <w:u w:val="single"/>
        </w:rPr>
      </w:pPr>
      <w:r>
        <w:rPr>
          <w:b/>
          <w:bCs/>
          <w:sz w:val="28"/>
          <w:szCs w:val="28"/>
          <w:u w:val="single"/>
        </w:rPr>
        <w:t xml:space="preserve">einfachen Stromkreis und einer </w:t>
      </w:r>
      <w:r w:rsidR="004F0F4D">
        <w:rPr>
          <w:b/>
          <w:bCs/>
          <w:sz w:val="28"/>
          <w:szCs w:val="28"/>
          <w:u w:val="single"/>
        </w:rPr>
        <w:t>Parallelschaltung</w:t>
      </w:r>
      <w:r w:rsidR="00491D81">
        <w:rPr>
          <w:b/>
          <w:bCs/>
          <w:sz w:val="28"/>
          <w:szCs w:val="28"/>
          <w:u w:val="single"/>
        </w:rPr>
        <w:t xml:space="preserve"> (kurz</w:t>
      </w:r>
      <w:r w:rsidR="00E80A96">
        <w:rPr>
          <w:b/>
          <w:bCs/>
          <w:sz w:val="28"/>
          <w:szCs w:val="28"/>
          <w:u w:val="single"/>
        </w:rPr>
        <w:t>, schwarz-weiß</w:t>
      </w:r>
      <w:r w:rsidR="00491D81">
        <w:rPr>
          <w:b/>
          <w:bCs/>
          <w:sz w:val="28"/>
          <w:szCs w:val="28"/>
          <w:u w:val="single"/>
        </w:rPr>
        <w:t>)</w:t>
      </w:r>
    </w:p>
    <w:p w14:paraId="2F22E2BE" w14:textId="117B6418" w:rsidR="00995115" w:rsidRDefault="00995115" w:rsidP="00681B30">
      <w:pPr>
        <w:jc w:val="both"/>
        <w:rPr>
          <w:sz w:val="24"/>
          <w:szCs w:val="24"/>
        </w:rPr>
      </w:pPr>
    </w:p>
    <w:p w14:paraId="2C19666F" w14:textId="3C963C10" w:rsidR="009A4715" w:rsidRDefault="00D6706B" w:rsidP="00681B30">
      <w:pPr>
        <w:jc w:val="both"/>
        <w:rPr>
          <w:sz w:val="24"/>
          <w:szCs w:val="24"/>
        </w:rPr>
      </w:pPr>
      <w:r>
        <w:rPr>
          <w:noProof/>
        </w:rPr>
        <w:drawing>
          <wp:anchor distT="0" distB="0" distL="114300" distR="114300" simplePos="0" relativeHeight="251681792" behindDoc="1" locked="0" layoutInCell="1" allowOverlap="1" wp14:anchorId="038B257F" wp14:editId="2C23F313">
            <wp:simplePos x="0" y="0"/>
            <wp:positionH relativeFrom="column">
              <wp:posOffset>3253105</wp:posOffset>
            </wp:positionH>
            <wp:positionV relativeFrom="paragraph">
              <wp:posOffset>15240</wp:posOffset>
            </wp:positionV>
            <wp:extent cx="2883535" cy="1444625"/>
            <wp:effectExtent l="19050" t="19050" r="12065" b="22225"/>
            <wp:wrapTight wrapText="bothSides">
              <wp:wrapPolygon edited="0">
                <wp:start x="-143" y="-285"/>
                <wp:lineTo x="-143" y="21647"/>
                <wp:lineTo x="21548" y="21647"/>
                <wp:lineTo x="21548" y="-285"/>
                <wp:lineTo x="-143" y="-28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3535" cy="14446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A4715">
        <w:rPr>
          <w:sz w:val="24"/>
          <w:szCs w:val="24"/>
        </w:rPr>
        <w:t xml:space="preserve">Im ersten Teil des Experiments geht es um die Frage, wie hoch die Stromstärke </w:t>
      </w:r>
      <w:r w:rsidR="000F476D">
        <w:rPr>
          <w:sz w:val="24"/>
          <w:szCs w:val="24"/>
        </w:rPr>
        <w:t xml:space="preserve">direkt hinter dem linken Minuspol </w:t>
      </w:r>
      <w:r w:rsidR="00A41D42" w:rsidRPr="004B1657">
        <w:rPr>
          <w:i/>
          <w:iCs/>
          <w:sz w:val="24"/>
          <w:szCs w:val="24"/>
        </w:rPr>
        <w:t>(Position 1)</w:t>
      </w:r>
      <w:r w:rsidR="000F476D">
        <w:rPr>
          <w:i/>
          <w:iCs/>
          <w:sz w:val="24"/>
          <w:szCs w:val="24"/>
        </w:rPr>
        <w:t xml:space="preserve">, </w:t>
      </w:r>
      <w:r w:rsidR="000F476D" w:rsidRPr="000F476D">
        <w:rPr>
          <w:sz w:val="24"/>
          <w:szCs w:val="24"/>
        </w:rPr>
        <w:t>vor der Glühlampe</w:t>
      </w:r>
      <w:r w:rsidR="009A4715">
        <w:rPr>
          <w:sz w:val="24"/>
          <w:szCs w:val="24"/>
        </w:rPr>
        <w:t xml:space="preserve"> </w:t>
      </w:r>
      <w:r w:rsidR="00A41D42" w:rsidRPr="004B1657">
        <w:rPr>
          <w:i/>
          <w:iCs/>
          <w:sz w:val="24"/>
          <w:szCs w:val="24"/>
        </w:rPr>
        <w:t>(Position 2)</w:t>
      </w:r>
      <w:r w:rsidR="00A41D42">
        <w:rPr>
          <w:sz w:val="24"/>
          <w:szCs w:val="24"/>
        </w:rPr>
        <w:t xml:space="preserve"> </w:t>
      </w:r>
      <w:r w:rsidR="000F476D">
        <w:rPr>
          <w:sz w:val="24"/>
          <w:szCs w:val="24"/>
        </w:rPr>
        <w:t xml:space="preserve">und direkt vor dem rechten Pluspol </w:t>
      </w:r>
      <w:r w:rsidR="000F476D" w:rsidRPr="000F476D">
        <w:rPr>
          <w:i/>
          <w:iCs/>
          <w:sz w:val="24"/>
          <w:szCs w:val="24"/>
        </w:rPr>
        <w:t>(Position 3)</w:t>
      </w:r>
      <w:r w:rsidR="009A4715">
        <w:rPr>
          <w:sz w:val="24"/>
          <w:szCs w:val="24"/>
        </w:rPr>
        <w:t xml:space="preserve"> in einem einfachen Stromkreis ist. </w:t>
      </w:r>
    </w:p>
    <w:p w14:paraId="7667D096" w14:textId="1953BD6A" w:rsidR="00995115" w:rsidRDefault="00995115" w:rsidP="00681B30">
      <w:pPr>
        <w:jc w:val="both"/>
        <w:rPr>
          <w:sz w:val="24"/>
          <w:szCs w:val="24"/>
        </w:rPr>
      </w:pPr>
    </w:p>
    <w:p w14:paraId="3D7D44C3" w14:textId="411FF7C3" w:rsidR="004B1657" w:rsidRDefault="004B1657" w:rsidP="00681B30">
      <w:pPr>
        <w:jc w:val="both"/>
        <w:rPr>
          <w:sz w:val="24"/>
          <w:szCs w:val="24"/>
        </w:rPr>
      </w:pPr>
    </w:p>
    <w:p w14:paraId="75E71C14" w14:textId="1C40D267" w:rsidR="00EA3A44" w:rsidRDefault="00292C99" w:rsidP="00681B30">
      <w:pPr>
        <w:jc w:val="both"/>
        <w:rPr>
          <w:sz w:val="24"/>
          <w:szCs w:val="24"/>
        </w:rPr>
      </w:pPr>
      <w:r>
        <w:rPr>
          <w:noProof/>
        </w:rPr>
        <w:drawing>
          <wp:anchor distT="0" distB="0" distL="114300" distR="114300" simplePos="0" relativeHeight="251679744" behindDoc="1" locked="0" layoutInCell="1" allowOverlap="1" wp14:anchorId="49E69434" wp14:editId="00807E58">
            <wp:simplePos x="0" y="0"/>
            <wp:positionH relativeFrom="column">
              <wp:posOffset>3253105</wp:posOffset>
            </wp:positionH>
            <wp:positionV relativeFrom="paragraph">
              <wp:posOffset>109220</wp:posOffset>
            </wp:positionV>
            <wp:extent cx="2847340" cy="1405255"/>
            <wp:effectExtent l="19050" t="19050" r="10160" b="23495"/>
            <wp:wrapTight wrapText="bothSides">
              <wp:wrapPolygon edited="0">
                <wp:start x="-145" y="-293"/>
                <wp:lineTo x="-145" y="21668"/>
                <wp:lineTo x="21533" y="21668"/>
                <wp:lineTo x="21533" y="-293"/>
                <wp:lineTo x="-145" y="-293"/>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340" cy="14052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A3A44">
        <w:rPr>
          <w:sz w:val="24"/>
          <w:szCs w:val="24"/>
        </w:rPr>
        <w:t xml:space="preserve">Misst man die Stromstärke </w:t>
      </w:r>
      <w:r w:rsidR="00D6706B">
        <w:rPr>
          <w:sz w:val="24"/>
          <w:szCs w:val="24"/>
        </w:rPr>
        <w:t>an den drei Positionen in einem einfachen Stromkreis</w:t>
      </w:r>
      <w:r w:rsidR="00EA3A44">
        <w:rPr>
          <w:sz w:val="24"/>
          <w:szCs w:val="24"/>
        </w:rPr>
        <w:t xml:space="preserve">, stellt man fest, dass die Stromstärke </w:t>
      </w:r>
      <w:r w:rsidR="00D6706B">
        <w:rPr>
          <w:sz w:val="24"/>
          <w:szCs w:val="24"/>
        </w:rPr>
        <w:t xml:space="preserve">überall </w:t>
      </w:r>
      <w:r w:rsidR="00EA3A44">
        <w:rPr>
          <w:sz w:val="24"/>
          <w:szCs w:val="24"/>
        </w:rPr>
        <w:t xml:space="preserve">gleich groß ist. </w:t>
      </w:r>
      <w:r w:rsidR="00910204">
        <w:rPr>
          <w:sz w:val="24"/>
          <w:szCs w:val="24"/>
        </w:rPr>
        <w:t xml:space="preserve">Schaut man sich die Bewegung der einzelnen freien Elektronen an, erkennt man, dass </w:t>
      </w:r>
      <w:r w:rsidR="00731D38">
        <w:rPr>
          <w:sz w:val="24"/>
          <w:szCs w:val="24"/>
        </w:rPr>
        <w:t xml:space="preserve">sich </w:t>
      </w:r>
      <w:r w:rsidR="00910204">
        <w:rPr>
          <w:sz w:val="24"/>
          <w:szCs w:val="24"/>
        </w:rPr>
        <w:t xml:space="preserve">die Elektronen </w:t>
      </w:r>
      <w:r w:rsidR="00731D38">
        <w:rPr>
          <w:sz w:val="24"/>
          <w:szCs w:val="24"/>
        </w:rPr>
        <w:t xml:space="preserve">im Kreis bewegen. </w:t>
      </w:r>
      <w:r w:rsidR="00D6706B">
        <w:rPr>
          <w:sz w:val="24"/>
          <w:szCs w:val="24"/>
        </w:rPr>
        <w:t xml:space="preserve">An allen Positionen des Stromkreises </w:t>
      </w:r>
      <w:r w:rsidR="00731D38">
        <w:rPr>
          <w:sz w:val="24"/>
          <w:szCs w:val="24"/>
        </w:rPr>
        <w:t xml:space="preserve">fließen pro Sekunde gleich viele Elektronen vorbei. Aus diesem Grund ist die Stromstärke </w:t>
      </w:r>
      <w:r w:rsidR="00D6706B">
        <w:rPr>
          <w:sz w:val="24"/>
          <w:szCs w:val="24"/>
        </w:rPr>
        <w:t>überall</w:t>
      </w:r>
      <w:r w:rsidR="00731D38">
        <w:rPr>
          <w:sz w:val="24"/>
          <w:szCs w:val="24"/>
        </w:rPr>
        <w:t xml:space="preserve"> gleich groß. </w:t>
      </w:r>
    </w:p>
    <w:p w14:paraId="2AFD51AB" w14:textId="20E5EDDB" w:rsidR="003E5344" w:rsidRDefault="005D6B6F" w:rsidP="00681B30">
      <w:pPr>
        <w:jc w:val="both"/>
        <w:rPr>
          <w:sz w:val="24"/>
          <w:szCs w:val="24"/>
        </w:rPr>
      </w:pPr>
      <w:r>
        <w:rPr>
          <w:noProof/>
        </w:rPr>
        <w:drawing>
          <wp:anchor distT="0" distB="0" distL="114300" distR="114300" simplePos="0" relativeHeight="251682816" behindDoc="1" locked="0" layoutInCell="1" allowOverlap="1" wp14:anchorId="762CBE08" wp14:editId="2FF807F3">
            <wp:simplePos x="0" y="0"/>
            <wp:positionH relativeFrom="column">
              <wp:posOffset>3209925</wp:posOffset>
            </wp:positionH>
            <wp:positionV relativeFrom="paragraph">
              <wp:posOffset>60325</wp:posOffset>
            </wp:positionV>
            <wp:extent cx="2845435" cy="1421130"/>
            <wp:effectExtent l="19050" t="19050" r="12065" b="26670"/>
            <wp:wrapTight wrapText="bothSides">
              <wp:wrapPolygon edited="0">
                <wp:start x="-145" y="-290"/>
                <wp:lineTo x="-145" y="21716"/>
                <wp:lineTo x="21547" y="21716"/>
                <wp:lineTo x="21547" y="-290"/>
                <wp:lineTo x="-145" y="-29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5435" cy="14211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36486">
        <w:rPr>
          <w:sz w:val="24"/>
          <w:szCs w:val="24"/>
        </w:rPr>
        <w:t xml:space="preserve">Im zweiten Teil des Experiments geht es um die Frage, wie groß die Stromstärke </w:t>
      </w:r>
      <w:r w:rsidR="005A1ED6">
        <w:rPr>
          <w:sz w:val="24"/>
          <w:szCs w:val="24"/>
        </w:rPr>
        <w:t xml:space="preserve">an unterschiedlichen Positionen einer </w:t>
      </w:r>
      <w:r>
        <w:rPr>
          <w:sz w:val="24"/>
          <w:szCs w:val="24"/>
        </w:rPr>
        <w:t>Parallel</w:t>
      </w:r>
      <w:r w:rsidR="005A1ED6">
        <w:rPr>
          <w:sz w:val="24"/>
          <w:szCs w:val="24"/>
        </w:rPr>
        <w:t xml:space="preserve">schaltung ist. </w:t>
      </w:r>
      <w:r w:rsidR="0093356B">
        <w:rPr>
          <w:sz w:val="24"/>
          <w:szCs w:val="24"/>
        </w:rPr>
        <w:t>Wir messen die Stromstärke direkt hinter dem Minuspol</w:t>
      </w:r>
      <w:r w:rsidR="002529E5">
        <w:rPr>
          <w:sz w:val="24"/>
          <w:szCs w:val="24"/>
        </w:rPr>
        <w:t xml:space="preserve"> </w:t>
      </w:r>
      <w:r w:rsidR="002529E5" w:rsidRPr="002529E5">
        <w:rPr>
          <w:i/>
          <w:iCs/>
          <w:sz w:val="24"/>
          <w:szCs w:val="24"/>
        </w:rPr>
        <w:t>(Position 1)</w:t>
      </w:r>
      <w:r w:rsidR="0093356B" w:rsidRPr="002529E5">
        <w:rPr>
          <w:i/>
          <w:iCs/>
          <w:sz w:val="24"/>
          <w:szCs w:val="24"/>
        </w:rPr>
        <w:t xml:space="preserve"> </w:t>
      </w:r>
      <w:r w:rsidR="0093356B">
        <w:rPr>
          <w:sz w:val="24"/>
          <w:szCs w:val="24"/>
        </w:rPr>
        <w:t>und direkt vor dem Pluspol</w:t>
      </w:r>
      <w:r w:rsidR="002529E5">
        <w:rPr>
          <w:sz w:val="24"/>
          <w:szCs w:val="24"/>
        </w:rPr>
        <w:t xml:space="preserve"> </w:t>
      </w:r>
      <w:r w:rsidR="002529E5" w:rsidRPr="002529E5">
        <w:rPr>
          <w:i/>
          <w:iCs/>
          <w:sz w:val="24"/>
          <w:szCs w:val="24"/>
        </w:rPr>
        <w:t xml:space="preserve">(Position </w:t>
      </w:r>
      <w:r w:rsidR="002529E5">
        <w:rPr>
          <w:i/>
          <w:iCs/>
          <w:sz w:val="24"/>
          <w:szCs w:val="24"/>
        </w:rPr>
        <w:t>3</w:t>
      </w:r>
      <w:r w:rsidR="002529E5" w:rsidRPr="002529E5">
        <w:rPr>
          <w:i/>
          <w:iCs/>
          <w:sz w:val="24"/>
          <w:szCs w:val="24"/>
        </w:rPr>
        <w:t>)</w:t>
      </w:r>
      <w:r w:rsidR="0093356B">
        <w:rPr>
          <w:sz w:val="24"/>
          <w:szCs w:val="24"/>
        </w:rPr>
        <w:t>. Zudem messen wir die Stromstärke jeweils vor den beiden Glühlampen</w:t>
      </w:r>
      <w:r w:rsidR="002529E5">
        <w:rPr>
          <w:sz w:val="24"/>
          <w:szCs w:val="24"/>
        </w:rPr>
        <w:t xml:space="preserve"> </w:t>
      </w:r>
      <w:r w:rsidR="002529E5" w:rsidRPr="002529E5">
        <w:rPr>
          <w:i/>
          <w:iCs/>
          <w:sz w:val="24"/>
          <w:szCs w:val="24"/>
        </w:rPr>
        <w:t xml:space="preserve">(Position </w:t>
      </w:r>
      <w:r w:rsidR="002529E5">
        <w:rPr>
          <w:i/>
          <w:iCs/>
          <w:sz w:val="24"/>
          <w:szCs w:val="24"/>
        </w:rPr>
        <w:t xml:space="preserve">2 und </w:t>
      </w:r>
      <w:r w:rsidR="002529E5" w:rsidRPr="002529E5">
        <w:rPr>
          <w:i/>
          <w:iCs/>
          <w:sz w:val="24"/>
          <w:szCs w:val="24"/>
        </w:rPr>
        <w:t xml:space="preserve">Position </w:t>
      </w:r>
      <w:r w:rsidR="002529E5">
        <w:rPr>
          <w:i/>
          <w:iCs/>
          <w:sz w:val="24"/>
          <w:szCs w:val="24"/>
        </w:rPr>
        <w:t>4</w:t>
      </w:r>
      <w:r w:rsidR="002529E5" w:rsidRPr="002529E5">
        <w:rPr>
          <w:i/>
          <w:iCs/>
          <w:sz w:val="24"/>
          <w:szCs w:val="24"/>
        </w:rPr>
        <w:t>)</w:t>
      </w:r>
      <w:r w:rsidR="0093356B">
        <w:rPr>
          <w:sz w:val="24"/>
          <w:szCs w:val="24"/>
        </w:rPr>
        <w:t xml:space="preserve">. </w:t>
      </w:r>
    </w:p>
    <w:p w14:paraId="0C3C793B" w14:textId="0F429517" w:rsidR="00995115" w:rsidRPr="00681B30" w:rsidRDefault="00124982" w:rsidP="00681B30">
      <w:pPr>
        <w:jc w:val="both"/>
        <w:rPr>
          <w:sz w:val="24"/>
          <w:szCs w:val="24"/>
        </w:rPr>
      </w:pPr>
      <w:r>
        <w:rPr>
          <w:noProof/>
        </w:rPr>
        <w:drawing>
          <wp:anchor distT="0" distB="0" distL="114300" distR="114300" simplePos="0" relativeHeight="251683840" behindDoc="1" locked="0" layoutInCell="1" allowOverlap="1" wp14:anchorId="43BE1575" wp14:editId="689CB247">
            <wp:simplePos x="0" y="0"/>
            <wp:positionH relativeFrom="column">
              <wp:posOffset>2690495</wp:posOffset>
            </wp:positionH>
            <wp:positionV relativeFrom="paragraph">
              <wp:posOffset>280035</wp:posOffset>
            </wp:positionV>
            <wp:extent cx="3409950" cy="1718310"/>
            <wp:effectExtent l="19050" t="19050" r="19050" b="15240"/>
            <wp:wrapTight wrapText="bothSides">
              <wp:wrapPolygon edited="0">
                <wp:start x="-121" y="-239"/>
                <wp:lineTo x="-121" y="21552"/>
                <wp:lineTo x="21600" y="21552"/>
                <wp:lineTo x="21600" y="-239"/>
                <wp:lineTo x="-121" y="-239"/>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0" cy="17183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D7033">
        <w:rPr>
          <w:sz w:val="24"/>
          <w:szCs w:val="24"/>
        </w:rPr>
        <w:t xml:space="preserve">Die Stromstärke an den </w:t>
      </w:r>
      <w:r w:rsidR="0093356B">
        <w:rPr>
          <w:sz w:val="24"/>
          <w:szCs w:val="24"/>
        </w:rPr>
        <w:t>vier</w:t>
      </w:r>
      <w:r w:rsidR="001D7033">
        <w:rPr>
          <w:sz w:val="24"/>
          <w:szCs w:val="24"/>
        </w:rPr>
        <w:t xml:space="preserve"> Positionen ist </w:t>
      </w:r>
      <w:r w:rsidR="0093356B">
        <w:rPr>
          <w:sz w:val="24"/>
          <w:szCs w:val="24"/>
        </w:rPr>
        <w:t xml:space="preserve">dieses Mal nicht </w:t>
      </w:r>
      <w:r w:rsidR="001D7033">
        <w:rPr>
          <w:sz w:val="24"/>
          <w:szCs w:val="24"/>
        </w:rPr>
        <w:t xml:space="preserve">gleich groß ist. </w:t>
      </w:r>
      <w:r w:rsidR="00395FBD">
        <w:rPr>
          <w:sz w:val="24"/>
          <w:szCs w:val="24"/>
        </w:rPr>
        <w:t xml:space="preserve">Alle Elektronen fließen aus dem Minuspol der Batterie heraus. Die Hälfte der Elektronen fließt nun durch die obere Glühlampe und die andere Hälfte durch die untere Glühlampe. Danach fließen alle Elektronen wieder zusammen in den Pluspol der Batterie. Da alle Elektronen aus dem Minuspol der Batterie fließen und auch alle Elektronen in den Pluspol der Batterie </w:t>
      </w:r>
      <w:r w:rsidR="009F6EB3">
        <w:rPr>
          <w:sz w:val="24"/>
          <w:szCs w:val="24"/>
        </w:rPr>
        <w:t xml:space="preserve">fließen, </w:t>
      </w:r>
      <w:r w:rsidR="00395FBD">
        <w:rPr>
          <w:sz w:val="24"/>
          <w:szCs w:val="24"/>
        </w:rPr>
        <w:t xml:space="preserve">ist die Stromstärke </w:t>
      </w:r>
      <w:r w:rsidR="00F4717C">
        <w:rPr>
          <w:sz w:val="24"/>
          <w:szCs w:val="24"/>
        </w:rPr>
        <w:t xml:space="preserve">an diesen Positionen </w:t>
      </w:r>
      <w:r w:rsidR="00395FBD">
        <w:rPr>
          <w:sz w:val="24"/>
          <w:szCs w:val="24"/>
        </w:rPr>
        <w:t xml:space="preserve">doppelt so groß, wie direkt vor den Glühlampen. </w:t>
      </w:r>
      <w:r w:rsidR="00F4717C">
        <w:rPr>
          <w:sz w:val="24"/>
          <w:szCs w:val="24"/>
        </w:rPr>
        <w:t xml:space="preserve">Pro Sekunde fließen </w:t>
      </w:r>
      <w:r w:rsidR="00B82176">
        <w:rPr>
          <w:sz w:val="24"/>
          <w:szCs w:val="24"/>
        </w:rPr>
        <w:t xml:space="preserve">also </w:t>
      </w:r>
      <w:r w:rsidR="00F4717C">
        <w:rPr>
          <w:sz w:val="24"/>
          <w:szCs w:val="24"/>
        </w:rPr>
        <w:t xml:space="preserve">direkt hinter dem Minuspol und direkt vor dem Pluspol doppelt so viele Elektronen als direkt vor den Glühlampen. </w:t>
      </w:r>
    </w:p>
    <w:sectPr w:rsidR="00995115" w:rsidRPr="00681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9"/>
    <w:rsid w:val="0001487D"/>
    <w:rsid w:val="000B74BE"/>
    <w:rsid w:val="000F476D"/>
    <w:rsid w:val="000F5188"/>
    <w:rsid w:val="00124982"/>
    <w:rsid w:val="00165325"/>
    <w:rsid w:val="001A488D"/>
    <w:rsid w:val="001D24E9"/>
    <w:rsid w:val="001D7033"/>
    <w:rsid w:val="001F630E"/>
    <w:rsid w:val="001F71EA"/>
    <w:rsid w:val="002529E5"/>
    <w:rsid w:val="00261218"/>
    <w:rsid w:val="00274206"/>
    <w:rsid w:val="00277611"/>
    <w:rsid w:val="00280CED"/>
    <w:rsid w:val="00292C99"/>
    <w:rsid w:val="002A3CD9"/>
    <w:rsid w:val="002B5860"/>
    <w:rsid w:val="002D0377"/>
    <w:rsid w:val="002D5F6F"/>
    <w:rsid w:val="002F7B7D"/>
    <w:rsid w:val="003233B9"/>
    <w:rsid w:val="00323D74"/>
    <w:rsid w:val="00370E5C"/>
    <w:rsid w:val="00382B86"/>
    <w:rsid w:val="00395F49"/>
    <w:rsid w:val="00395FBD"/>
    <w:rsid w:val="003B1639"/>
    <w:rsid w:val="003C3BB4"/>
    <w:rsid w:val="003E5344"/>
    <w:rsid w:val="00404A69"/>
    <w:rsid w:val="004347BA"/>
    <w:rsid w:val="00491D81"/>
    <w:rsid w:val="004A4575"/>
    <w:rsid w:val="004B1657"/>
    <w:rsid w:val="004F0F4D"/>
    <w:rsid w:val="00511529"/>
    <w:rsid w:val="00517454"/>
    <w:rsid w:val="0054167E"/>
    <w:rsid w:val="005531BF"/>
    <w:rsid w:val="005A1ED6"/>
    <w:rsid w:val="005D6B6F"/>
    <w:rsid w:val="00600969"/>
    <w:rsid w:val="00603223"/>
    <w:rsid w:val="00623893"/>
    <w:rsid w:val="00636486"/>
    <w:rsid w:val="00655CD2"/>
    <w:rsid w:val="00681B30"/>
    <w:rsid w:val="006B301A"/>
    <w:rsid w:val="0070167C"/>
    <w:rsid w:val="0073003B"/>
    <w:rsid w:val="00731D38"/>
    <w:rsid w:val="007356F2"/>
    <w:rsid w:val="007540FC"/>
    <w:rsid w:val="00757A78"/>
    <w:rsid w:val="00777F2C"/>
    <w:rsid w:val="0079256C"/>
    <w:rsid w:val="007937C2"/>
    <w:rsid w:val="007A1C93"/>
    <w:rsid w:val="007C412F"/>
    <w:rsid w:val="00832DF3"/>
    <w:rsid w:val="0083484F"/>
    <w:rsid w:val="008817EA"/>
    <w:rsid w:val="008B0097"/>
    <w:rsid w:val="008C0514"/>
    <w:rsid w:val="00902C11"/>
    <w:rsid w:val="00910204"/>
    <w:rsid w:val="0093356B"/>
    <w:rsid w:val="0093390D"/>
    <w:rsid w:val="0094358C"/>
    <w:rsid w:val="00944572"/>
    <w:rsid w:val="00950906"/>
    <w:rsid w:val="00995115"/>
    <w:rsid w:val="009A4715"/>
    <w:rsid w:val="009B722B"/>
    <w:rsid w:val="009E3537"/>
    <w:rsid w:val="009F6EB3"/>
    <w:rsid w:val="00A41D42"/>
    <w:rsid w:val="00A80F44"/>
    <w:rsid w:val="00A91C2E"/>
    <w:rsid w:val="00A91CFD"/>
    <w:rsid w:val="00AD4FDE"/>
    <w:rsid w:val="00B0056C"/>
    <w:rsid w:val="00B634BF"/>
    <w:rsid w:val="00B753BD"/>
    <w:rsid w:val="00B82176"/>
    <w:rsid w:val="00B856F2"/>
    <w:rsid w:val="00BF387A"/>
    <w:rsid w:val="00C02503"/>
    <w:rsid w:val="00C22F54"/>
    <w:rsid w:val="00C90742"/>
    <w:rsid w:val="00CC5980"/>
    <w:rsid w:val="00CC73A3"/>
    <w:rsid w:val="00CF6EBD"/>
    <w:rsid w:val="00D6517C"/>
    <w:rsid w:val="00D65E55"/>
    <w:rsid w:val="00D6706B"/>
    <w:rsid w:val="00DE3313"/>
    <w:rsid w:val="00DE4240"/>
    <w:rsid w:val="00DF71A0"/>
    <w:rsid w:val="00E55C89"/>
    <w:rsid w:val="00E74983"/>
    <w:rsid w:val="00E80A96"/>
    <w:rsid w:val="00EA3A44"/>
    <w:rsid w:val="00F00B9F"/>
    <w:rsid w:val="00F22E16"/>
    <w:rsid w:val="00F3585A"/>
    <w:rsid w:val="00F41333"/>
    <w:rsid w:val="00F4717C"/>
    <w:rsid w:val="00F664FF"/>
    <w:rsid w:val="00F77F79"/>
    <w:rsid w:val="00FC6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F0A"/>
  <w15:chartTrackingRefBased/>
  <w15:docId w15:val="{1B1707B5-1C61-48F5-97AD-224D163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20</cp:revision>
  <cp:lastPrinted>2020-11-17T11:56:00Z</cp:lastPrinted>
  <dcterms:created xsi:type="dcterms:W3CDTF">2020-11-16T12:09:00Z</dcterms:created>
  <dcterms:modified xsi:type="dcterms:W3CDTF">2020-11-17T11:56:00Z</dcterms:modified>
</cp:coreProperties>
</file>