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8F" w:rsidRDefault="0091498F" w:rsidP="0091498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Inform</w:t>
      </w:r>
      <w:bookmarkStart w:id="0" w:name="_GoBack"/>
      <w:bookmarkEnd w:id="0"/>
      <w:r>
        <w:rPr>
          <w:rFonts w:ascii="Arial" w:hAnsi="Arial"/>
          <w:b/>
          <w:bCs/>
          <w:u w:val="single"/>
        </w:rPr>
        <w:t>ationsblatt - Funktion einer LED (Leuchtdiode)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Arbeitsauftrag</w:t>
      </w:r>
    </w:p>
    <w:p w:rsidR="0091498F" w:rsidRDefault="0091498F" w:rsidP="0091498F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Erklärt, was passiert, wenn man eine Diode in Sperrrichtung bzw. in Durchlassrichtung an eine Spannungsquelle anschließt. </w:t>
      </w:r>
    </w:p>
    <w:p w:rsidR="0091498F" w:rsidRDefault="0091498F" w:rsidP="0091498F">
      <w:pPr>
        <w:jc w:val="both"/>
      </w:pPr>
      <w:r>
        <w:rPr>
          <w:rFonts w:ascii="Arial" w:hAnsi="Arial"/>
          <w:b/>
          <w:bCs/>
        </w:rPr>
        <w:t>Aufbau und Funktion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121920</wp:posOffset>
            </wp:positionV>
            <wp:extent cx="4385945" cy="2713355"/>
            <wp:effectExtent l="19050" t="19050" r="14605" b="10795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71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a) Sperrrichtung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</w:p>
    <w:p w:rsidR="0091498F" w:rsidRDefault="0091498F" w:rsidP="0091498F">
      <w:pPr>
        <w:jc w:val="both"/>
      </w:pPr>
      <w:r>
        <w:rPr>
          <w:rFonts w:ascii="Arial" w:hAnsi="Arial"/>
          <w:b/>
          <w:bCs/>
        </w:rPr>
        <w:t>b) Durchlassrichtung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635</wp:posOffset>
            </wp:positionV>
            <wp:extent cx="4373245" cy="2496820"/>
            <wp:effectExtent l="19050" t="19050" r="27305" b="1778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49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</w:p>
    <w:p w:rsidR="0091498F" w:rsidRDefault="0091498F" w:rsidP="0091498F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1942486</wp:posOffset>
            </wp:positionH>
            <wp:positionV relativeFrom="paragraph">
              <wp:posOffset>81336</wp:posOffset>
            </wp:positionV>
            <wp:extent cx="4084320" cy="2313940"/>
            <wp:effectExtent l="19050" t="19050" r="11430" b="10160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31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c) Rekombination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</w:t>
      </w:r>
    </w:p>
    <w:p w:rsidR="0091498F" w:rsidRDefault="0091498F" w:rsidP="0091498F">
      <w:pPr>
        <w:jc w:val="both"/>
        <w:rPr>
          <w:rFonts w:ascii="Arial" w:hAnsi="Arial"/>
        </w:rPr>
      </w:pPr>
    </w:p>
    <w:p w:rsidR="0091498F" w:rsidRDefault="0091498F" w:rsidP="0091498F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Arbeitsblatt: Solarzelle vs. Diode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Arbeitsauftrag</w:t>
      </w:r>
    </w:p>
    <w:p w:rsidR="0091498F" w:rsidRDefault="0091498F" w:rsidP="0091498F">
      <w:pPr>
        <w:jc w:val="both"/>
      </w:pPr>
      <w:r>
        <w:rPr>
          <w:rFonts w:ascii="Arial" w:hAnsi="Arial"/>
        </w:rPr>
        <w:t xml:space="preserve">Erkläre die Gemeinsamkeiten und Unterschiede im Aufbau und der Funktion einer Solarzelle und einer Diode (LED). </w:t>
      </w:r>
    </w:p>
    <w:p w:rsidR="0091498F" w:rsidRDefault="0091498F" w:rsidP="0091498F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128905</wp:posOffset>
            </wp:positionV>
            <wp:extent cx="3848100" cy="2348230"/>
            <wp:effectExtent l="19050" t="19050" r="19050" b="13970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4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jc w:val="both"/>
        <w:rPr>
          <w:rFonts w:ascii="Arial" w:hAnsi="Arial"/>
        </w:rPr>
      </w:pP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-11765</wp:posOffset>
            </wp:positionH>
            <wp:positionV relativeFrom="paragraph">
              <wp:posOffset>123190</wp:posOffset>
            </wp:positionV>
            <wp:extent cx="3312160" cy="2642235"/>
            <wp:effectExtent l="19050" t="19050" r="21590" b="2476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642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91498F" w:rsidRDefault="0091498F" w:rsidP="0091498F">
      <w:pPr>
        <w:jc w:val="both"/>
        <w:rPr>
          <w:rFonts w:ascii="Arial" w:hAnsi="Arial"/>
        </w:rPr>
      </w:pP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1498F" w:rsidRDefault="0091498F" w:rsidP="009149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sectPr w:rsidR="00914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F"/>
    <w:rsid w:val="0091498F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35D"/>
  <w15:chartTrackingRefBased/>
  <w15:docId w15:val="{7EC4074F-5F38-4E44-93B7-2FB063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4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2017-09-15T11:51:00Z</dcterms:created>
  <dcterms:modified xsi:type="dcterms:W3CDTF">2017-09-15T11:53:00Z</dcterms:modified>
</cp:coreProperties>
</file>