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76" w:rsidRPr="00677885" w:rsidRDefault="002D6176" w:rsidP="002D6176">
      <w:pPr>
        <w:jc w:val="both"/>
        <w:rPr>
          <w:u w:val="single"/>
        </w:rPr>
      </w:pPr>
      <w:r>
        <w:rPr>
          <w:u w:val="single"/>
        </w:rPr>
        <w:t>Thema: Reflexion, Beugung, Brechung und Interferenz von akustischen Schallwellen</w:t>
      </w:r>
    </w:p>
    <w:p w:rsidR="002D6176" w:rsidRPr="002C3D8D" w:rsidRDefault="002D6176" w:rsidP="002D6176">
      <w:pPr>
        <w:jc w:val="both"/>
        <w:rPr>
          <w:b/>
        </w:rPr>
      </w:pPr>
      <w:r w:rsidRPr="002C3D8D">
        <w:rPr>
          <w:b/>
        </w:rPr>
        <w:t xml:space="preserve">Anforderungsbereich I </w:t>
      </w:r>
    </w:p>
    <w:p w:rsidR="002D6176" w:rsidRDefault="002D6176" w:rsidP="002D6176">
      <w:pPr>
        <w:jc w:val="both"/>
      </w:pPr>
      <w:r>
        <w:t>Nenne Beobachtungen dafür, dass sich Schall als Welle ausbreitet.</w:t>
      </w:r>
    </w:p>
    <w:p w:rsidR="002D6176" w:rsidRDefault="002D6176" w:rsidP="002D6176">
      <w:pPr>
        <w:jc w:val="both"/>
      </w:pPr>
    </w:p>
    <w:p w:rsidR="002D6176" w:rsidRPr="002C3D8D" w:rsidRDefault="002D6176" w:rsidP="002D6176">
      <w:pPr>
        <w:jc w:val="both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BCEB9EF" wp14:editId="34BFDA7F">
            <wp:simplePos x="0" y="0"/>
            <wp:positionH relativeFrom="column">
              <wp:posOffset>2548255</wp:posOffset>
            </wp:positionH>
            <wp:positionV relativeFrom="paragraph">
              <wp:posOffset>140970</wp:posOffset>
            </wp:positionV>
            <wp:extent cx="3471545" cy="1315720"/>
            <wp:effectExtent l="76200" t="76200" r="128905" b="132080"/>
            <wp:wrapTight wrapText="bothSides">
              <wp:wrapPolygon edited="0">
                <wp:start x="-237" y="-1251"/>
                <wp:lineTo x="-474" y="-938"/>
                <wp:lineTo x="-474" y="22205"/>
                <wp:lineTo x="-237" y="23456"/>
                <wp:lineTo x="22046" y="23456"/>
                <wp:lineTo x="22284" y="19390"/>
                <wp:lineTo x="22284" y="4066"/>
                <wp:lineTo x="22046" y="-625"/>
                <wp:lineTo x="22046" y="-1251"/>
                <wp:lineTo x="-237" y="-1251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1315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D8D">
        <w:rPr>
          <w:b/>
        </w:rPr>
        <w:t>Anforderungsbereich II</w:t>
      </w:r>
    </w:p>
    <w:p w:rsidR="002D6176" w:rsidRDefault="002D6176" w:rsidP="002D6176">
      <w:pPr>
        <w:jc w:val="both"/>
      </w:pPr>
      <w:r>
        <w:t xml:space="preserve">Beschreibe den Verlauf der Schallwellen in dem gezeigten Versuch zur Beugung von Schallwellen mit eigenen Worten unter Berücksichtigung der Fachsprache. </w:t>
      </w:r>
    </w:p>
    <w:p w:rsidR="002D6176" w:rsidRDefault="002D6176" w:rsidP="002D6176">
      <w:pPr>
        <w:jc w:val="both"/>
      </w:pPr>
    </w:p>
    <w:p w:rsidR="002D6176" w:rsidRDefault="002D6176" w:rsidP="002D6176">
      <w:pPr>
        <w:jc w:val="both"/>
        <w:rPr>
          <w:b/>
        </w:rPr>
      </w:pPr>
    </w:p>
    <w:p w:rsidR="002D6176" w:rsidRPr="0004738F" w:rsidRDefault="002D6176" w:rsidP="002D6176">
      <w:pPr>
        <w:jc w:val="both"/>
        <w:rPr>
          <w:b/>
        </w:rPr>
      </w:pPr>
      <w:r w:rsidRPr="0004738F">
        <w:rPr>
          <w:b/>
        </w:rPr>
        <w:t>Anforderungsbereich III</w:t>
      </w:r>
    </w:p>
    <w:p w:rsidR="002D6176" w:rsidRDefault="002D6176" w:rsidP="002D6176">
      <w:pPr>
        <w:jc w:val="both"/>
      </w:pPr>
      <w:r>
        <w:t>Begründe warum man nicht um die Ecke sehen, aber hören kann.</w:t>
      </w:r>
    </w:p>
    <w:p w:rsidR="002D6176" w:rsidRDefault="002D6176" w:rsidP="002D6176">
      <w:pPr>
        <w:jc w:val="both"/>
      </w:pPr>
    </w:p>
    <w:p w:rsidR="002D6176" w:rsidRDefault="002D6176" w:rsidP="002D6176">
      <w:pPr>
        <w:jc w:val="both"/>
      </w:pPr>
    </w:p>
    <w:p w:rsidR="002D6176" w:rsidRDefault="002D6176" w:rsidP="002D6176">
      <w:bookmarkStart w:id="0" w:name="_GoBack"/>
      <w:bookmarkEnd w:id="0"/>
    </w:p>
    <w:p w:rsidR="00E95749" w:rsidRDefault="00E95749"/>
    <w:sectPr w:rsidR="00E95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76"/>
    <w:rsid w:val="002D6176"/>
    <w:rsid w:val="00E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A3105-3D38-40A5-B8A7-73C1EAF2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D61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2017-06-01T08:36:00Z</dcterms:created>
  <dcterms:modified xsi:type="dcterms:W3CDTF">2017-06-01T08:36:00Z</dcterms:modified>
</cp:coreProperties>
</file>